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A50D4" w14:textId="5F00F7A7" w:rsidR="006B06AE" w:rsidRPr="00443F29" w:rsidRDefault="006B06AE" w:rsidP="006B06AE">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FC2AA9">
        <w:rPr>
          <w:rFonts w:ascii="Arial" w:eastAsia="MS Mincho" w:hAnsi="Arial" w:cs="Arial"/>
          <w:b/>
          <w:sz w:val="24"/>
          <w:szCs w:val="24"/>
          <w:lang w:val="en-US"/>
        </w:rPr>
        <w:t>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w:t>
      </w:r>
      <w:r w:rsidR="000F1D9D">
        <w:rPr>
          <w:rFonts w:ascii="Arial" w:eastAsia="MS Mincho" w:hAnsi="Arial" w:cs="Arial"/>
          <w:b/>
          <w:sz w:val="24"/>
          <w:szCs w:val="24"/>
          <w:lang w:val="en-US"/>
        </w:rPr>
        <w:t>08217</w:t>
      </w:r>
    </w:p>
    <w:p w14:paraId="694B94A1" w14:textId="69C682BF" w:rsidR="006B06AE" w:rsidRPr="00443F29" w:rsidRDefault="00654704" w:rsidP="006B06AE">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006B06AE" w:rsidRPr="00062030">
        <w:rPr>
          <w:rFonts w:ascii="Arial" w:eastAsia="宋体" w:hAnsi="Arial" w:cs="Arial"/>
          <w:b/>
          <w:sz w:val="24"/>
          <w:szCs w:val="24"/>
          <w:lang w:eastAsia="zh-CN"/>
        </w:rPr>
        <w:t>,</w:t>
      </w:r>
      <w:r>
        <w:rPr>
          <w:rFonts w:ascii="Arial" w:eastAsia="宋体" w:hAnsi="Arial" w:cs="Arial"/>
          <w:b/>
          <w:sz w:val="24"/>
          <w:szCs w:val="24"/>
          <w:lang w:eastAsia="zh-CN"/>
        </w:rPr>
        <w:t xml:space="preserve"> Korea,</w:t>
      </w:r>
      <w:r w:rsidR="006B06AE" w:rsidRPr="00062030">
        <w:rPr>
          <w:rFonts w:ascii="Arial" w:eastAsia="宋体" w:hAnsi="Arial" w:cs="Arial"/>
          <w:b/>
          <w:sz w:val="24"/>
          <w:szCs w:val="24"/>
          <w:lang w:eastAsia="zh-CN"/>
        </w:rPr>
        <w:t xml:space="preserve"> </w:t>
      </w:r>
      <w:r>
        <w:rPr>
          <w:rFonts w:ascii="Arial" w:eastAsia="宋体" w:hAnsi="Arial" w:cs="Arial"/>
          <w:b/>
          <w:sz w:val="24"/>
          <w:szCs w:val="24"/>
          <w:lang w:eastAsia="zh-CN"/>
        </w:rPr>
        <w:t>May</w:t>
      </w:r>
      <w:r w:rsidR="006B06AE" w:rsidRPr="00062030">
        <w:rPr>
          <w:rFonts w:ascii="Arial" w:eastAsia="宋体" w:hAnsi="Arial" w:cs="Arial"/>
          <w:b/>
          <w:sz w:val="24"/>
          <w:szCs w:val="24"/>
          <w:lang w:eastAsia="zh-CN"/>
        </w:rPr>
        <w:t xml:space="preserve"> </w:t>
      </w:r>
      <w:r>
        <w:rPr>
          <w:rFonts w:ascii="Arial" w:eastAsia="宋体" w:hAnsi="Arial" w:cs="Arial"/>
          <w:b/>
          <w:sz w:val="24"/>
          <w:szCs w:val="24"/>
          <w:lang w:eastAsia="zh-CN"/>
        </w:rPr>
        <w:t>22</w:t>
      </w:r>
      <w:r w:rsidR="006B06AE" w:rsidRPr="00062030">
        <w:rPr>
          <w:rFonts w:ascii="Arial" w:eastAsia="宋体" w:hAnsi="Arial" w:cs="Arial"/>
          <w:b/>
          <w:sz w:val="24"/>
          <w:szCs w:val="24"/>
          <w:lang w:eastAsia="zh-CN"/>
        </w:rPr>
        <w:t xml:space="preserve"> – </w:t>
      </w:r>
      <w:r w:rsidR="00121A3A">
        <w:rPr>
          <w:rFonts w:ascii="Arial" w:eastAsia="宋体" w:hAnsi="Arial" w:cs="Arial"/>
          <w:b/>
          <w:sz w:val="24"/>
          <w:szCs w:val="24"/>
          <w:lang w:eastAsia="zh-CN"/>
        </w:rPr>
        <w:t>May</w:t>
      </w:r>
      <w:r w:rsidR="006B06AE" w:rsidRPr="00062030">
        <w:rPr>
          <w:rFonts w:ascii="Arial" w:eastAsia="宋体" w:hAnsi="Arial" w:cs="Arial"/>
          <w:b/>
          <w:sz w:val="24"/>
          <w:szCs w:val="24"/>
          <w:lang w:eastAsia="zh-CN"/>
        </w:rPr>
        <w:t xml:space="preserve"> 26, 2023</w:t>
      </w:r>
    </w:p>
    <w:p w14:paraId="654879EC" w14:textId="77777777" w:rsidR="002A1D39" w:rsidRPr="006B06AE"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B65256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B1CD4" w:rsidRPr="004B1CD4">
        <w:rPr>
          <w:rFonts w:ascii="Arial" w:hAnsi="Arial" w:cs="Arial"/>
          <w:sz w:val="22"/>
        </w:rPr>
        <w:t>Discussion on cell switch delay requirements in R18 L</w:t>
      </w:r>
      <w:r w:rsidR="00654704">
        <w:rPr>
          <w:rFonts w:ascii="Arial" w:hAnsi="Arial" w:cs="Arial"/>
          <w:sz w:val="22"/>
        </w:rPr>
        <w:t>TM</w:t>
      </w:r>
    </w:p>
    <w:p w14:paraId="0BF78C31" w14:textId="752454D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8141D">
        <w:rPr>
          <w:rFonts w:ascii="Arial" w:hAnsi="Arial" w:cs="Arial"/>
          <w:sz w:val="22"/>
          <w:lang w:val="en-US"/>
        </w:rPr>
        <w:t>8</w:t>
      </w:r>
      <w:r w:rsidR="00524928">
        <w:rPr>
          <w:rFonts w:ascii="Arial" w:hAnsi="Arial" w:cs="Arial"/>
          <w:sz w:val="22"/>
          <w:lang w:val="en-US"/>
        </w:rPr>
        <w:t>.25.3.3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30F4D9" w14:textId="77777777" w:rsidR="008964DC" w:rsidRDefault="008964DC" w:rsidP="008964DC">
      <w:pPr>
        <w:overflowPunct/>
        <w:autoSpaceDE/>
        <w:autoSpaceDN/>
        <w:adjustRightInd/>
        <w:jc w:val="both"/>
        <w:textAlignment w:val="auto"/>
        <w:rPr>
          <w:rFonts w:eastAsiaTheme="minorEastAsia"/>
          <w:lang w:eastAsia="zh-CN"/>
        </w:rPr>
      </w:pPr>
      <w:r>
        <w:rPr>
          <w:rFonts w:eastAsiaTheme="minorEastAsia"/>
          <w:lang w:eastAsia="zh-CN"/>
        </w:rPr>
        <w:t>In RAN4 #106 and RAN4 #106-bis-e, R18 L1L2-triggered mobility was discussed in RRM session and the WF was agreed in [1] [2].</w:t>
      </w:r>
    </w:p>
    <w:p w14:paraId="575D1944" w14:textId="23F54A52" w:rsidR="003343D9" w:rsidRDefault="000874B5" w:rsidP="003343D9">
      <w:pPr>
        <w:overflowPunct/>
        <w:autoSpaceDE/>
        <w:autoSpaceDN/>
        <w:adjustRightInd/>
        <w:jc w:val="both"/>
        <w:textAlignment w:val="auto"/>
        <w:rPr>
          <w:rFonts w:eastAsiaTheme="minorEastAsia"/>
          <w:lang w:eastAsia="zh-CN"/>
        </w:rPr>
      </w:pPr>
      <w:r>
        <w:rPr>
          <w:rFonts w:eastAsiaTheme="minorEastAsia"/>
          <w:lang w:eastAsia="zh-CN"/>
        </w:rPr>
        <w:t>Based on discussion RAN4 has common understanding on the following baseline</w:t>
      </w:r>
      <w:r w:rsidR="00A97C66">
        <w:rPr>
          <w:rFonts w:eastAsiaTheme="minorEastAsia"/>
          <w:lang w:eastAsia="zh-CN"/>
        </w:rPr>
        <w:t xml:space="preserve"> delay</w:t>
      </w:r>
      <w:r>
        <w:rPr>
          <w:rFonts w:eastAsiaTheme="minorEastAsia"/>
          <w:lang w:eastAsia="zh-CN"/>
        </w:rPr>
        <w:t xml:space="preserve"> requirements for cell switch.</w:t>
      </w:r>
    </w:p>
    <w:p w14:paraId="3D457E69" w14:textId="3F7F24A9" w:rsidR="000874B5" w:rsidRDefault="00DE3B8E" w:rsidP="003343D9">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0BAE41FD" wp14:editId="0DA70799">
                <wp:extent cx="6122035" cy="2904565"/>
                <wp:effectExtent l="0" t="0" r="12065" b="1016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04565"/>
                        </a:xfrm>
                        <a:prstGeom prst="rect">
                          <a:avLst/>
                        </a:prstGeom>
                        <a:solidFill>
                          <a:srgbClr val="FFFFFF"/>
                        </a:solidFill>
                        <a:ln w="9525">
                          <a:solidFill>
                            <a:srgbClr val="000000"/>
                          </a:solidFill>
                          <a:miter lim="800000"/>
                          <a:headEnd/>
                          <a:tailEnd/>
                        </a:ln>
                      </wps:spPr>
                      <wps:txbx>
                        <w:txbxContent>
                          <w:p w14:paraId="216F7DBD" w14:textId="77777777" w:rsidR="006615A9" w:rsidRPr="006615A9" w:rsidRDefault="006615A9" w:rsidP="006615A9">
                            <w:pPr>
                              <w:spacing w:afterLines="50" w:after="120"/>
                              <w:rPr>
                                <w:rFonts w:eastAsiaTheme="minorEastAsia"/>
                                <w:b/>
                                <w:sz w:val="16"/>
                                <w:lang w:eastAsia="zh-CN"/>
                              </w:rPr>
                            </w:pPr>
                            <w:r w:rsidRPr="006615A9">
                              <w:rPr>
                                <w:b/>
                                <w:sz w:val="16"/>
                                <w:u w:val="single"/>
                              </w:rPr>
                              <w:t xml:space="preserve">Issue 3-3-1: RACH-based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4D3785C4" w14:textId="77777777" w:rsidR="006615A9" w:rsidRPr="006615A9" w:rsidRDefault="006615A9" w:rsidP="006615A9">
                            <w:pPr>
                              <w:spacing w:afterLines="50" w:after="120"/>
                              <w:rPr>
                                <w:rFonts w:eastAsiaTheme="minorEastAsia"/>
                                <w:b/>
                                <w:sz w:val="16"/>
                                <w:lang w:eastAsia="zh-CN"/>
                              </w:rPr>
                            </w:pPr>
                            <w:r w:rsidRPr="006615A9">
                              <w:rPr>
                                <w:b/>
                                <w:sz w:val="16"/>
                                <w:lang w:eastAsia="zh-CN"/>
                              </w:rPr>
                              <w:t>&lt; Agreement&gt;:</w:t>
                            </w:r>
                          </w:p>
                          <w:p w14:paraId="66137C54" w14:textId="77777777" w:rsidR="006615A9" w:rsidRPr="006615A9" w:rsidRDefault="006615A9" w:rsidP="006615A9">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The baseline of RACH-based cell switch delay requirements is</w:t>
                            </w:r>
                            <w:r w:rsidRPr="006615A9">
                              <w:rPr>
                                <w:rFonts w:cs="v4.2.0"/>
                                <w:sz w:val="16"/>
                                <w:szCs w:val="21"/>
                              </w:rPr>
                              <w:t xml:space="preserve">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xml:space="preserve">+ </w:t>
                            </w:r>
                            <w:proofErr w:type="spellStart"/>
                            <w:r w:rsidRPr="006615A9">
                              <w:rPr>
                                <w:sz w:val="16"/>
                                <w:szCs w:val="21"/>
                              </w:rPr>
                              <w:t>T</w:t>
                            </w:r>
                            <w:r w:rsidRPr="006615A9">
                              <w:rPr>
                                <w:sz w:val="16"/>
                                <w:szCs w:val="21"/>
                                <w:vertAlign w:val="subscript"/>
                              </w:rPr>
                              <w:t>processing</w:t>
                            </w:r>
                            <w:proofErr w:type="spellEnd"/>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/T</w:t>
                            </w:r>
                            <w:r w:rsidRPr="006615A9">
                              <w:rPr>
                                <w:sz w:val="16"/>
                                <w:vertAlign w:val="subscript"/>
                              </w:rPr>
                              <w:t>IU</w:t>
                            </w:r>
                            <w:r w:rsidRPr="006615A9">
                              <w:rPr>
                                <w:sz w:val="16"/>
                              </w:rPr>
                              <w:t xml:space="preserve">, </w:t>
                            </w:r>
                            <w:r w:rsidRPr="006615A9">
                              <w:rPr>
                                <w:color w:val="000000"/>
                                <w:sz w:val="16"/>
                                <w:szCs w:val="24"/>
                                <w:lang w:eastAsia="zh-CN"/>
                              </w:rPr>
                              <w:t xml:space="preserve">where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w:t>
                            </w:r>
                            <w:r w:rsidRPr="006615A9">
                              <w:rPr>
                                <w:color w:val="000000"/>
                                <w:sz w:val="16"/>
                                <w:lang w:eastAsia="zh-CN"/>
                              </w:rPr>
                              <w:t>T</w:t>
                            </w:r>
                            <w:r w:rsidRPr="006615A9">
                              <w:rPr>
                                <w:color w:val="000000"/>
                                <w:sz w:val="16"/>
                                <w:vertAlign w:val="subscript"/>
                                <w:lang w:eastAsia="zh-CN"/>
                              </w:rPr>
                              <w:t>IU</w:t>
                            </w:r>
                            <w:r w:rsidRPr="006615A9">
                              <w:rPr>
                                <w:color w:val="000000"/>
                                <w:sz w:val="16"/>
                                <w:lang w:eastAsia="zh-CN"/>
                              </w:rPr>
                              <w:t xml:space="preserve"> i</w:t>
                            </w:r>
                            <w:r w:rsidRPr="006615A9">
                              <w:rPr>
                                <w:color w:val="000000"/>
                                <w:sz w:val="16"/>
                                <w:szCs w:val="24"/>
                                <w:lang w:eastAsia="zh-CN"/>
                              </w:rPr>
                              <w:t>s the uncertainty in acquiring the first available PRACH occasion in the new cell.</w:t>
                            </w:r>
                          </w:p>
                          <w:p w14:paraId="14959156"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sz w:val="16"/>
                                <w:szCs w:val="24"/>
                                <w:lang w:eastAsia="zh-CN"/>
                              </w:rPr>
                              <w:t>FFS: the exact value of each component. Some components can be 0 in certain cases, if agreed.</w:t>
                            </w:r>
                          </w:p>
                          <w:p w14:paraId="48F55C85"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hint="eastAsia"/>
                                <w:sz w:val="16"/>
                                <w:szCs w:val="24"/>
                                <w:lang w:eastAsia="zh-CN"/>
                              </w:rPr>
                              <w:t>F</w:t>
                            </w:r>
                            <w:r w:rsidRPr="006615A9">
                              <w:rPr>
                                <w:sz w:val="16"/>
                                <w:szCs w:val="24"/>
                                <w:lang w:eastAsia="zh-CN"/>
                              </w:rPr>
                              <w:t>FS: add/remove/modify other component(s).</w:t>
                            </w:r>
                          </w:p>
                          <w:p w14:paraId="07EB30B6" w14:textId="77777777" w:rsidR="006615A9" w:rsidRPr="006615A9" w:rsidRDefault="006615A9" w:rsidP="006615A9">
                            <w:pPr>
                              <w:overflowPunct/>
                              <w:autoSpaceDE/>
                              <w:adjustRightInd/>
                              <w:spacing w:after="120"/>
                              <w:ind w:leftChars="700" w:left="140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64B87A26" w14:textId="77777777" w:rsidR="006615A9" w:rsidRPr="006615A9" w:rsidRDefault="006615A9" w:rsidP="006615A9">
                            <w:pPr>
                              <w:spacing w:afterLines="50" w:after="120"/>
                              <w:rPr>
                                <w:b/>
                                <w:sz w:val="16"/>
                                <w:u w:val="single"/>
                              </w:rPr>
                            </w:pPr>
                            <w:r w:rsidRPr="006615A9">
                              <w:rPr>
                                <w:b/>
                                <w:sz w:val="16"/>
                                <w:u w:val="single"/>
                              </w:rPr>
                              <w:t xml:space="preserve">Issue 3-3-2: RACH-less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14330150" w14:textId="77777777" w:rsidR="006615A9" w:rsidRPr="006615A9" w:rsidRDefault="006615A9" w:rsidP="006615A9">
                            <w:pPr>
                              <w:spacing w:afterLines="50" w:after="120"/>
                              <w:rPr>
                                <w:rFonts w:eastAsiaTheme="minorEastAsia"/>
                                <w:b/>
                                <w:sz w:val="16"/>
                                <w:lang w:eastAsia="zh-CN"/>
                              </w:rPr>
                            </w:pPr>
                            <w:r w:rsidRPr="006615A9">
                              <w:rPr>
                                <w:b/>
                                <w:sz w:val="16"/>
                                <w:lang w:eastAsia="zh-CN"/>
                              </w:rPr>
                              <w:t>&lt; Agreement&gt;:</w:t>
                            </w:r>
                          </w:p>
                          <w:p w14:paraId="03C6170F" w14:textId="77777777" w:rsidR="006615A9" w:rsidRPr="006615A9" w:rsidRDefault="006615A9" w:rsidP="006615A9">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 xml:space="preserve">The baseline of RACH-less cell switch delay requirements is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T</w:t>
                            </w:r>
                            <w:r w:rsidRPr="006615A9">
                              <w:rPr>
                                <w:sz w:val="16"/>
                                <w:szCs w:val="21"/>
                                <w:vertAlign w:val="subscript"/>
                              </w:rPr>
                              <w:t>processing,2</w:t>
                            </w:r>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w:t>
                            </w:r>
                            <w:r w:rsidRPr="006615A9">
                              <w:rPr>
                                <w:sz w:val="16"/>
                                <w:lang w:val="en-US" w:eastAsia="ja-JP"/>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lang w:val="en-US" w:eastAsia="ja-JP"/>
                              </w:rPr>
                              <w:t>/T</w:t>
                            </w:r>
                            <w:r w:rsidRPr="006615A9">
                              <w:rPr>
                                <w:sz w:val="16"/>
                                <w:vertAlign w:val="subscript"/>
                                <w:lang w:val="en-US" w:eastAsia="ja-JP"/>
                              </w:rPr>
                              <w:t>IU</w:t>
                            </w:r>
                            <w:r w:rsidRPr="006615A9">
                              <w:rPr>
                                <w:sz w:val="16"/>
                                <w:szCs w:val="21"/>
                              </w:rPr>
                              <w:t>,</w:t>
                            </w:r>
                          </w:p>
                          <w:p w14:paraId="616F4861"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eastAsiaTheme="minorEastAsia"/>
                                <w:color w:val="000000"/>
                                <w:sz w:val="16"/>
                                <w:szCs w:val="24"/>
                                <w:lang w:eastAsia="zh-CN"/>
                              </w:rPr>
                              <w:t>FFS: the ending point</w:t>
                            </w:r>
                          </w:p>
                          <w:p w14:paraId="05389858"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color w:val="000000"/>
                                <w:sz w:val="16"/>
                                <w:szCs w:val="24"/>
                                <w:lang w:eastAsia="zh-CN"/>
                              </w:rPr>
                              <w:t>FFS: the exact value of each component. Some components can be 0 in certain cases, if agreed.</w:t>
                            </w:r>
                          </w:p>
                          <w:p w14:paraId="6739190B"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hint="eastAsia"/>
                                <w:color w:val="000000"/>
                                <w:sz w:val="16"/>
                                <w:szCs w:val="24"/>
                                <w:lang w:eastAsia="zh-CN"/>
                              </w:rPr>
                              <w:t>F</w:t>
                            </w:r>
                            <w:r w:rsidRPr="006615A9">
                              <w:rPr>
                                <w:rFonts w:eastAsiaTheme="minorEastAsia"/>
                                <w:color w:val="000000"/>
                                <w:sz w:val="16"/>
                                <w:szCs w:val="24"/>
                                <w:lang w:eastAsia="zh-CN"/>
                              </w:rPr>
                              <w:t xml:space="preserve">FS: </w:t>
                            </w:r>
                            <w:r w:rsidRPr="006615A9">
                              <w:rPr>
                                <w:sz w:val="16"/>
                                <w:szCs w:val="24"/>
                                <w:lang w:eastAsia="zh-CN"/>
                              </w:rPr>
                              <w:t>add/remove/modify</w:t>
                            </w:r>
                            <w:r w:rsidRPr="006615A9">
                              <w:rPr>
                                <w:rFonts w:eastAsiaTheme="minorEastAsia"/>
                                <w:color w:val="000000"/>
                                <w:sz w:val="16"/>
                                <w:szCs w:val="24"/>
                                <w:lang w:eastAsia="zh-CN"/>
                              </w:rPr>
                              <w:t xml:space="preserve"> other component(s).</w:t>
                            </w:r>
                          </w:p>
                          <w:p w14:paraId="1482BA3A" w14:textId="77777777" w:rsidR="006615A9" w:rsidRPr="006615A9" w:rsidRDefault="006615A9" w:rsidP="006615A9">
                            <w:pPr>
                              <w:pStyle w:val="ab"/>
                              <w:overflowPunct/>
                              <w:autoSpaceDE/>
                              <w:adjustRightInd/>
                              <w:spacing w:after="120"/>
                              <w:ind w:leftChars="780" w:left="156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17233737" w14:textId="77777777" w:rsidR="00DE3B8E" w:rsidRPr="006615A9" w:rsidRDefault="00DE3B8E" w:rsidP="00DE3B8E">
                            <w:pPr>
                              <w:pStyle w:val="Doc-text2"/>
                              <w:spacing w:line="160" w:lineRule="exact"/>
                              <w:ind w:left="0" w:firstLine="0"/>
                              <w:rPr>
                                <w:sz w:val="6"/>
                                <w:lang w:val="en-US" w:eastAsia="en-GB"/>
                              </w:rPr>
                            </w:pPr>
                          </w:p>
                        </w:txbxContent>
                      </wps:txbx>
                      <wps:bodyPr rot="0" vert="horz" wrap="square" lIns="91440" tIns="45720" rIns="91440" bIns="45720" anchor="t" anchorCtr="0">
                        <a:noAutofit/>
                      </wps:bodyPr>
                    </wps:wsp>
                  </a:graphicData>
                </a:graphic>
              </wp:inline>
            </w:drawing>
          </mc:Choice>
          <mc:Fallback>
            <w:pict>
              <v:shapetype w14:anchorId="0BAE41FD" id="_x0000_t202" coordsize="21600,21600" o:spt="202" path="m,l,21600r21600,l21600,xe">
                <v:stroke joinstyle="miter"/>
                <v:path gradientshapeok="t" o:connecttype="rect"/>
              </v:shapetype>
              <v:shape id="文本框 10" o:spid="_x0000_s1026" type="#_x0000_t202" style="width:482.05pt;height:22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">
                <v:textbox>
                  <w:txbxContent>
                    <w:p w14:paraId="216F7DBD" w14:textId="77777777" w:rsidR="006615A9" w:rsidRPr="006615A9" w:rsidRDefault="006615A9" w:rsidP="006615A9">
                      <w:pPr>
                        <w:spacing w:afterLines="50" w:after="120"/>
                        <w:rPr>
                          <w:rFonts w:eastAsiaTheme="minorEastAsia"/>
                          <w:b/>
                          <w:sz w:val="16"/>
                          <w:lang w:eastAsia="zh-CN"/>
                        </w:rPr>
                      </w:pPr>
                      <w:r w:rsidRPr="006615A9">
                        <w:rPr>
                          <w:b/>
                          <w:sz w:val="16"/>
                          <w:u w:val="single"/>
                        </w:rPr>
                        <w:t xml:space="preserve">Issue 3-3-1: RACH-based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4D3785C4" w14:textId="77777777" w:rsidR="006615A9" w:rsidRPr="006615A9" w:rsidRDefault="006615A9" w:rsidP="006615A9">
                      <w:pPr>
                        <w:spacing w:afterLines="50" w:after="120"/>
                        <w:rPr>
                          <w:rFonts w:eastAsiaTheme="minorEastAsia"/>
                          <w:b/>
                          <w:sz w:val="16"/>
                          <w:lang w:eastAsia="zh-CN"/>
                        </w:rPr>
                      </w:pPr>
                      <w:r w:rsidRPr="006615A9">
                        <w:rPr>
                          <w:b/>
                          <w:sz w:val="16"/>
                          <w:lang w:eastAsia="zh-CN"/>
                        </w:rPr>
                        <w:t>&lt; Agreement&gt;:</w:t>
                      </w:r>
                    </w:p>
                    <w:p w14:paraId="66137C54" w14:textId="77777777" w:rsidR="006615A9" w:rsidRPr="006615A9" w:rsidRDefault="006615A9" w:rsidP="006615A9">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The baseline of RACH-based cell switch delay requirements is</w:t>
                      </w:r>
                      <w:r w:rsidRPr="006615A9">
                        <w:rPr>
                          <w:rFonts w:cs="v4.2.0"/>
                          <w:sz w:val="16"/>
                          <w:szCs w:val="21"/>
                        </w:rPr>
                        <w:t xml:space="preserve">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xml:space="preserve">+ </w:t>
                      </w:r>
                      <w:proofErr w:type="spellStart"/>
                      <w:r w:rsidRPr="006615A9">
                        <w:rPr>
                          <w:sz w:val="16"/>
                          <w:szCs w:val="21"/>
                        </w:rPr>
                        <w:t>T</w:t>
                      </w:r>
                      <w:r w:rsidRPr="006615A9">
                        <w:rPr>
                          <w:sz w:val="16"/>
                          <w:szCs w:val="21"/>
                          <w:vertAlign w:val="subscript"/>
                        </w:rPr>
                        <w:t>processing</w:t>
                      </w:r>
                      <w:proofErr w:type="spellEnd"/>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/T</w:t>
                      </w:r>
                      <w:r w:rsidRPr="006615A9">
                        <w:rPr>
                          <w:sz w:val="16"/>
                          <w:vertAlign w:val="subscript"/>
                        </w:rPr>
                        <w:t>IU</w:t>
                      </w:r>
                      <w:r w:rsidRPr="006615A9">
                        <w:rPr>
                          <w:sz w:val="16"/>
                        </w:rPr>
                        <w:t xml:space="preserve">, </w:t>
                      </w:r>
                      <w:r w:rsidRPr="006615A9">
                        <w:rPr>
                          <w:color w:val="000000"/>
                          <w:sz w:val="16"/>
                          <w:szCs w:val="24"/>
                          <w:lang w:eastAsia="zh-CN"/>
                        </w:rPr>
                        <w:t xml:space="preserve">where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w:t>
                      </w:r>
                      <w:r w:rsidRPr="006615A9">
                        <w:rPr>
                          <w:color w:val="000000"/>
                          <w:sz w:val="16"/>
                          <w:lang w:eastAsia="zh-CN"/>
                        </w:rPr>
                        <w:t>T</w:t>
                      </w:r>
                      <w:r w:rsidRPr="006615A9">
                        <w:rPr>
                          <w:color w:val="000000"/>
                          <w:sz w:val="16"/>
                          <w:vertAlign w:val="subscript"/>
                          <w:lang w:eastAsia="zh-CN"/>
                        </w:rPr>
                        <w:t>IU</w:t>
                      </w:r>
                      <w:r w:rsidRPr="006615A9">
                        <w:rPr>
                          <w:color w:val="000000"/>
                          <w:sz w:val="16"/>
                          <w:lang w:eastAsia="zh-CN"/>
                        </w:rPr>
                        <w:t xml:space="preserve"> i</w:t>
                      </w:r>
                      <w:r w:rsidRPr="006615A9">
                        <w:rPr>
                          <w:color w:val="000000"/>
                          <w:sz w:val="16"/>
                          <w:szCs w:val="24"/>
                          <w:lang w:eastAsia="zh-CN"/>
                        </w:rPr>
                        <w:t>s the uncertainty in acquiring the first available PRACH occasion in the new cell.</w:t>
                      </w:r>
                    </w:p>
                    <w:p w14:paraId="14959156"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sz w:val="16"/>
                          <w:szCs w:val="24"/>
                          <w:lang w:eastAsia="zh-CN"/>
                        </w:rPr>
                        <w:t>FFS: the exact value of each component. Some components can be 0 in certain cases, if agreed.</w:t>
                      </w:r>
                    </w:p>
                    <w:p w14:paraId="48F55C85"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hint="eastAsia"/>
                          <w:sz w:val="16"/>
                          <w:szCs w:val="24"/>
                          <w:lang w:eastAsia="zh-CN"/>
                        </w:rPr>
                        <w:t>F</w:t>
                      </w:r>
                      <w:r w:rsidRPr="006615A9">
                        <w:rPr>
                          <w:sz w:val="16"/>
                          <w:szCs w:val="24"/>
                          <w:lang w:eastAsia="zh-CN"/>
                        </w:rPr>
                        <w:t>FS: add/remove/modify other component(s).</w:t>
                      </w:r>
                    </w:p>
                    <w:p w14:paraId="07EB30B6" w14:textId="77777777" w:rsidR="006615A9" w:rsidRPr="006615A9" w:rsidRDefault="006615A9" w:rsidP="006615A9">
                      <w:pPr>
                        <w:overflowPunct/>
                        <w:autoSpaceDE/>
                        <w:adjustRightInd/>
                        <w:spacing w:after="120"/>
                        <w:ind w:leftChars="700" w:left="140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64B87A26" w14:textId="77777777" w:rsidR="006615A9" w:rsidRPr="006615A9" w:rsidRDefault="006615A9" w:rsidP="006615A9">
                      <w:pPr>
                        <w:spacing w:afterLines="50" w:after="120"/>
                        <w:rPr>
                          <w:b/>
                          <w:sz w:val="16"/>
                          <w:u w:val="single"/>
                        </w:rPr>
                      </w:pPr>
                      <w:r w:rsidRPr="006615A9">
                        <w:rPr>
                          <w:b/>
                          <w:sz w:val="16"/>
                          <w:u w:val="single"/>
                        </w:rPr>
                        <w:t xml:space="preserve">Issue 3-3-2: RACH-less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14330150" w14:textId="77777777" w:rsidR="006615A9" w:rsidRPr="006615A9" w:rsidRDefault="006615A9" w:rsidP="006615A9">
                      <w:pPr>
                        <w:spacing w:afterLines="50" w:after="120"/>
                        <w:rPr>
                          <w:rFonts w:eastAsiaTheme="minorEastAsia"/>
                          <w:b/>
                          <w:sz w:val="16"/>
                          <w:lang w:eastAsia="zh-CN"/>
                        </w:rPr>
                      </w:pPr>
                      <w:r w:rsidRPr="006615A9">
                        <w:rPr>
                          <w:b/>
                          <w:sz w:val="16"/>
                          <w:lang w:eastAsia="zh-CN"/>
                        </w:rPr>
                        <w:t>&lt; Agreement&gt;:</w:t>
                      </w:r>
                    </w:p>
                    <w:p w14:paraId="03C6170F" w14:textId="77777777" w:rsidR="006615A9" w:rsidRPr="006615A9" w:rsidRDefault="006615A9" w:rsidP="006615A9">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 xml:space="preserve">The baseline of RACH-less cell switch delay requirements is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T</w:t>
                      </w:r>
                      <w:r w:rsidRPr="006615A9">
                        <w:rPr>
                          <w:sz w:val="16"/>
                          <w:szCs w:val="21"/>
                          <w:vertAlign w:val="subscript"/>
                        </w:rPr>
                        <w:t>processing,2</w:t>
                      </w:r>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w:t>
                      </w:r>
                      <w:r w:rsidRPr="006615A9">
                        <w:rPr>
                          <w:sz w:val="16"/>
                          <w:lang w:val="en-US" w:eastAsia="ja-JP"/>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lang w:val="en-US" w:eastAsia="ja-JP"/>
                        </w:rPr>
                        <w:t>/T</w:t>
                      </w:r>
                      <w:r w:rsidRPr="006615A9">
                        <w:rPr>
                          <w:sz w:val="16"/>
                          <w:vertAlign w:val="subscript"/>
                          <w:lang w:val="en-US" w:eastAsia="ja-JP"/>
                        </w:rPr>
                        <w:t>IU</w:t>
                      </w:r>
                      <w:r w:rsidRPr="006615A9">
                        <w:rPr>
                          <w:sz w:val="16"/>
                          <w:szCs w:val="21"/>
                        </w:rPr>
                        <w:t>,</w:t>
                      </w:r>
                    </w:p>
                    <w:p w14:paraId="616F4861"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eastAsiaTheme="minorEastAsia"/>
                          <w:color w:val="000000"/>
                          <w:sz w:val="16"/>
                          <w:szCs w:val="24"/>
                          <w:lang w:eastAsia="zh-CN"/>
                        </w:rPr>
                        <w:t>FFS: the ending point</w:t>
                      </w:r>
                    </w:p>
                    <w:p w14:paraId="05389858"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color w:val="000000"/>
                          <w:sz w:val="16"/>
                          <w:szCs w:val="24"/>
                          <w:lang w:eastAsia="zh-CN"/>
                        </w:rPr>
                        <w:t>FFS: the exact value of each component. Some components can be 0 in certain cases, if agreed.</w:t>
                      </w:r>
                    </w:p>
                    <w:p w14:paraId="6739190B" w14:textId="77777777" w:rsidR="006615A9" w:rsidRPr="006615A9" w:rsidRDefault="006615A9" w:rsidP="006615A9">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hint="eastAsia"/>
                          <w:color w:val="000000"/>
                          <w:sz w:val="16"/>
                          <w:szCs w:val="24"/>
                          <w:lang w:eastAsia="zh-CN"/>
                        </w:rPr>
                        <w:t>F</w:t>
                      </w:r>
                      <w:r w:rsidRPr="006615A9">
                        <w:rPr>
                          <w:rFonts w:eastAsiaTheme="minorEastAsia"/>
                          <w:color w:val="000000"/>
                          <w:sz w:val="16"/>
                          <w:szCs w:val="24"/>
                          <w:lang w:eastAsia="zh-CN"/>
                        </w:rPr>
                        <w:t xml:space="preserve">FS: </w:t>
                      </w:r>
                      <w:r w:rsidRPr="006615A9">
                        <w:rPr>
                          <w:sz w:val="16"/>
                          <w:szCs w:val="24"/>
                          <w:lang w:eastAsia="zh-CN"/>
                        </w:rPr>
                        <w:t>add/remove/modify</w:t>
                      </w:r>
                      <w:r w:rsidRPr="006615A9">
                        <w:rPr>
                          <w:rFonts w:eastAsiaTheme="minorEastAsia"/>
                          <w:color w:val="000000"/>
                          <w:sz w:val="16"/>
                          <w:szCs w:val="24"/>
                          <w:lang w:eastAsia="zh-CN"/>
                        </w:rPr>
                        <w:t xml:space="preserve"> other component(s).</w:t>
                      </w:r>
                    </w:p>
                    <w:p w14:paraId="1482BA3A" w14:textId="77777777" w:rsidR="006615A9" w:rsidRPr="006615A9" w:rsidRDefault="006615A9" w:rsidP="006615A9">
                      <w:pPr>
                        <w:pStyle w:val="ab"/>
                        <w:overflowPunct/>
                        <w:autoSpaceDE/>
                        <w:adjustRightInd/>
                        <w:spacing w:after="120"/>
                        <w:ind w:leftChars="780" w:left="156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17233737" w14:textId="77777777" w:rsidR="00DE3B8E" w:rsidRPr="006615A9" w:rsidRDefault="00DE3B8E" w:rsidP="00DE3B8E">
                      <w:pPr>
                        <w:pStyle w:val="Doc-text2"/>
                        <w:spacing w:line="160" w:lineRule="exact"/>
                        <w:ind w:left="0" w:firstLine="0"/>
                        <w:rPr>
                          <w:sz w:val="6"/>
                          <w:lang w:val="en-US" w:eastAsia="en-GB"/>
                        </w:rPr>
                      </w:pPr>
                    </w:p>
                  </w:txbxContent>
                </v:textbox>
                <w10:anchorlock/>
              </v:shape>
            </w:pict>
          </mc:Fallback>
        </mc:AlternateContent>
      </w:r>
    </w:p>
    <w:p w14:paraId="7EE3AD1D" w14:textId="32B81B7C" w:rsidR="006E11EA" w:rsidRDefault="006E11EA" w:rsidP="001F4B50">
      <w:pPr>
        <w:adjustRightInd/>
        <w:jc w:val="both"/>
        <w:textAlignment w:val="auto"/>
        <w:rPr>
          <w:rFonts w:eastAsiaTheme="minorEastAsia"/>
          <w:lang w:eastAsia="zh-CN"/>
        </w:rPr>
      </w:pPr>
      <w:r>
        <w:rPr>
          <w:rFonts w:eastAsiaTheme="minorEastAsia"/>
          <w:lang w:eastAsia="zh-CN"/>
        </w:rPr>
        <w:t>The above baseline i</w:t>
      </w:r>
      <w:r w:rsidR="00FE059F">
        <w:rPr>
          <w:rFonts w:eastAsiaTheme="minorEastAsia"/>
          <w:lang w:eastAsia="zh-CN"/>
        </w:rPr>
        <w:t>s generally aligned with RAN2’s assumption listed in [3].</w:t>
      </w:r>
    </w:p>
    <w:p w14:paraId="02674AC8" w14:textId="77777777" w:rsidR="00FE059F" w:rsidRDefault="00FE059F" w:rsidP="00FE059F">
      <w:pPr>
        <w:overflowPunct/>
        <w:autoSpaceDE/>
        <w:autoSpaceDN/>
        <w:adjustRightInd/>
        <w:jc w:val="both"/>
        <w:textAlignment w:val="auto"/>
        <w:rPr>
          <w:rFonts w:eastAsia="宋体"/>
          <w:lang w:eastAsia="zh-CN"/>
        </w:rPr>
      </w:pPr>
      <w:r w:rsidRPr="003B7B5B">
        <w:rPr>
          <w:rFonts w:ascii="Arial" w:eastAsia="Malgun Gothic" w:hAnsi="Arial" w:cs="Arial"/>
          <w:b/>
          <w:bCs/>
          <w:noProof/>
        </w:rPr>
        <w:drawing>
          <wp:inline distT="0" distB="0" distL="0" distR="0" wp14:anchorId="27DB96CA" wp14:editId="2E3489D1">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5C033724" w14:textId="2DCCC2BD" w:rsidR="00FE059F" w:rsidRPr="003F3296" w:rsidRDefault="00FE059F" w:rsidP="003F3296">
      <w:pPr>
        <w:overflowPunct/>
        <w:autoSpaceDE/>
        <w:autoSpaceDN/>
        <w:adjustRightInd/>
        <w:jc w:val="center"/>
        <w:textAlignment w:val="auto"/>
        <w:rPr>
          <w:rFonts w:eastAsia="宋体"/>
          <w:lang w:eastAsia="zh-CN"/>
        </w:rPr>
      </w:pPr>
      <w:r w:rsidRPr="00BB3DFB">
        <w:rPr>
          <w:rFonts w:eastAsia="宋体"/>
          <w:lang w:eastAsia="zh-CN"/>
        </w:rPr>
        <w:t xml:space="preserve">Figure </w:t>
      </w:r>
      <w:r>
        <w:rPr>
          <w:rFonts w:eastAsia="宋体"/>
          <w:lang w:eastAsia="zh-CN"/>
        </w:rPr>
        <w:t>2</w:t>
      </w:r>
      <w:r w:rsidRPr="00BB3DFB">
        <w:rPr>
          <w:rFonts w:eastAsia="宋体"/>
          <w:lang w:eastAsia="zh-CN"/>
        </w:rPr>
        <w:t>-1: Components of Mobility Latency</w:t>
      </w:r>
      <w:r>
        <w:rPr>
          <w:rFonts w:eastAsia="宋体"/>
          <w:lang w:eastAsia="zh-CN"/>
        </w:rPr>
        <w:t xml:space="preserve"> (before enhancements) in [</w:t>
      </w:r>
      <w:r w:rsidR="00016E07">
        <w:rPr>
          <w:rFonts w:eastAsia="宋体"/>
          <w:lang w:eastAsia="zh-CN"/>
        </w:rPr>
        <w:t>3</w:t>
      </w:r>
      <w:r>
        <w:rPr>
          <w:rFonts w:eastAsia="宋体"/>
          <w:lang w:eastAsia="zh-CN"/>
        </w:rPr>
        <w:t>]</w:t>
      </w:r>
    </w:p>
    <w:p w14:paraId="6BD0A45F" w14:textId="61B1D921"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CF03AD">
        <w:rPr>
          <w:rFonts w:eastAsiaTheme="minorEastAsia"/>
          <w:lang w:eastAsia="zh-CN"/>
        </w:rPr>
        <w:t>cell switch delay requirement</w:t>
      </w:r>
      <w:r w:rsidR="00FF17F1">
        <w:rPr>
          <w:rFonts w:eastAsiaTheme="minorEastAsia"/>
          <w:lang w:eastAsia="zh-CN"/>
        </w:rPr>
        <w: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1F4B5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lastRenderedPageBreak/>
        <w:t>Discussion</w:t>
      </w:r>
      <w:r w:rsidR="00690421">
        <w:rPr>
          <w:rFonts w:eastAsia="宋体"/>
          <w:lang w:eastAsia="zh-CN"/>
        </w:rPr>
        <w:t xml:space="preserve"> </w:t>
      </w:r>
    </w:p>
    <w:p w14:paraId="262E5319" w14:textId="1E5B2D3E" w:rsidR="001D2CA3" w:rsidRDefault="001D2CA3" w:rsidP="001A7C7A">
      <w:pPr>
        <w:overflowPunct/>
        <w:autoSpaceDE/>
        <w:autoSpaceDN/>
        <w:adjustRightInd/>
        <w:jc w:val="both"/>
        <w:textAlignment w:val="auto"/>
        <w:rPr>
          <w:rFonts w:eastAsiaTheme="minorEastAsia"/>
          <w:b/>
          <w:lang w:eastAsia="zh-CN"/>
        </w:rPr>
      </w:pPr>
      <w:r>
        <w:rPr>
          <w:rFonts w:eastAsiaTheme="minorEastAsia"/>
          <w:b/>
          <w:lang w:eastAsia="zh-CN"/>
        </w:rPr>
        <w:t xml:space="preserve">&lt;On </w:t>
      </w:r>
      <w:r w:rsidR="005D6D34">
        <w:rPr>
          <w:rFonts w:eastAsiaTheme="minorEastAsia" w:hint="eastAsia"/>
          <w:b/>
          <w:lang w:eastAsia="zh-CN"/>
        </w:rPr>
        <w:t>gen</w:t>
      </w:r>
      <w:r w:rsidR="005D6D34">
        <w:rPr>
          <w:rFonts w:eastAsiaTheme="minorEastAsia"/>
          <w:b/>
          <w:lang w:eastAsia="zh-CN"/>
        </w:rPr>
        <w:t>erals and principles</w:t>
      </w:r>
      <w:r w:rsidR="001A7C7A">
        <w:rPr>
          <w:rFonts w:eastAsiaTheme="minorEastAsia"/>
          <w:b/>
          <w:lang w:eastAsia="zh-CN"/>
        </w:rPr>
        <w:t>&gt;</w:t>
      </w:r>
    </w:p>
    <w:p w14:paraId="45AF04BA" w14:textId="428D0DB7" w:rsidR="00043FD1" w:rsidRPr="00043FD1" w:rsidRDefault="00F5627E" w:rsidP="001A7C7A">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12C47E1F" w14:textId="77777777" w:rsidR="00C737CF" w:rsidRDefault="00043FD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59CD402" wp14:editId="6A0C8E8C">
                <wp:extent cx="6122035" cy="1698811"/>
                <wp:effectExtent l="0" t="0" r="1206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98811"/>
                        </a:xfrm>
                        <a:prstGeom prst="rect">
                          <a:avLst/>
                        </a:prstGeom>
                        <a:solidFill>
                          <a:srgbClr val="FFFFFF"/>
                        </a:solidFill>
                        <a:ln w="9525">
                          <a:solidFill>
                            <a:srgbClr val="000000"/>
                          </a:solidFill>
                          <a:miter lim="800000"/>
                          <a:headEnd/>
                          <a:tailEnd/>
                        </a:ln>
                      </wps:spPr>
                      <wps:txbx>
                        <w:txbxContent>
                          <w:p w14:paraId="34D1856E" w14:textId="77777777" w:rsidR="00A7732D" w:rsidRPr="009B4144" w:rsidRDefault="00A7732D" w:rsidP="00A7732D">
                            <w:pPr>
                              <w:spacing w:afterLines="50" w:after="120"/>
                              <w:rPr>
                                <w:b/>
                                <w:sz w:val="16"/>
                                <w:u w:val="single"/>
                              </w:rPr>
                            </w:pPr>
                            <w:r w:rsidRPr="009B4144">
                              <w:rPr>
                                <w:b/>
                                <w:sz w:val="16"/>
                                <w:u w:val="single"/>
                              </w:rPr>
                              <w:t xml:space="preserve">Issue 3-1-3: Whether to define requirements for Direct </w:t>
                            </w:r>
                            <w:proofErr w:type="spellStart"/>
                            <w:r w:rsidRPr="009B4144">
                              <w:rPr>
                                <w:b/>
                                <w:sz w:val="16"/>
                                <w:u w:val="single"/>
                              </w:rPr>
                              <w:t>SCell</w:t>
                            </w:r>
                            <w:proofErr w:type="spellEnd"/>
                            <w:r w:rsidRPr="009B4144">
                              <w:rPr>
                                <w:b/>
                                <w:sz w:val="16"/>
                                <w:u w:val="single"/>
                              </w:rPr>
                              <w:t xml:space="preserve"> activation at </w:t>
                            </w:r>
                            <w:proofErr w:type="spellStart"/>
                            <w:r w:rsidRPr="009B4144">
                              <w:rPr>
                                <w:b/>
                                <w:sz w:val="16"/>
                                <w:u w:val="single"/>
                              </w:rPr>
                              <w:t>SpCell</w:t>
                            </w:r>
                            <w:proofErr w:type="spellEnd"/>
                            <w:r w:rsidRPr="009B4144">
                              <w:rPr>
                                <w:b/>
                                <w:sz w:val="16"/>
                                <w:u w:val="single"/>
                              </w:rPr>
                              <w:t xml:space="preserve"> change (target </w:t>
                            </w:r>
                            <w:proofErr w:type="spellStart"/>
                            <w:r w:rsidRPr="009B4144">
                              <w:rPr>
                                <w:b/>
                                <w:sz w:val="16"/>
                                <w:u w:val="single"/>
                              </w:rPr>
                              <w:t>SCell</w:t>
                            </w:r>
                            <w:proofErr w:type="spellEnd"/>
                            <w:r w:rsidRPr="009B4144">
                              <w:rPr>
                                <w:b/>
                                <w:sz w:val="16"/>
                                <w:u w:val="single"/>
                              </w:rPr>
                              <w:t xml:space="preserve"> is not current </w:t>
                            </w:r>
                            <w:proofErr w:type="spellStart"/>
                            <w:r w:rsidRPr="009B4144">
                              <w:rPr>
                                <w:b/>
                                <w:sz w:val="16"/>
                                <w:u w:val="single"/>
                              </w:rPr>
                              <w:t>PCell</w:t>
                            </w:r>
                            <w:proofErr w:type="spellEnd"/>
                            <w:r w:rsidRPr="009B4144">
                              <w:rPr>
                                <w:b/>
                                <w:sz w:val="16"/>
                                <w:u w:val="single"/>
                              </w:rPr>
                              <w:t>)</w:t>
                            </w:r>
                          </w:p>
                          <w:p w14:paraId="64F8A440" w14:textId="77777777" w:rsidR="00A7732D" w:rsidRPr="009B4144" w:rsidRDefault="00A7732D" w:rsidP="00A7732D">
                            <w:pPr>
                              <w:spacing w:afterLines="50" w:after="120"/>
                              <w:rPr>
                                <w:rFonts w:eastAsiaTheme="minorEastAsia"/>
                                <w:b/>
                                <w:sz w:val="16"/>
                                <w:lang w:eastAsia="zh-CN"/>
                              </w:rPr>
                            </w:pPr>
                            <w:r w:rsidRPr="009B4144">
                              <w:rPr>
                                <w:b/>
                                <w:sz w:val="16"/>
                                <w:lang w:eastAsia="zh-CN"/>
                              </w:rPr>
                              <w:t>&lt; Agreement&gt;:</w:t>
                            </w:r>
                          </w:p>
                          <w:p w14:paraId="31C21C8B" w14:textId="77777777" w:rsidR="00A7732D" w:rsidRPr="009B4144" w:rsidRDefault="00A7732D" w:rsidP="00A7732D">
                            <w:pPr>
                              <w:pStyle w:val="ab"/>
                              <w:numPr>
                                <w:ilvl w:val="1"/>
                                <w:numId w:val="15"/>
                              </w:numPr>
                              <w:overflowPunct/>
                              <w:autoSpaceDE/>
                              <w:adjustRightInd/>
                              <w:spacing w:after="120"/>
                              <w:ind w:left="1440"/>
                              <w:contextualSpacing w:val="0"/>
                              <w:textAlignment w:val="auto"/>
                              <w:rPr>
                                <w:sz w:val="16"/>
                              </w:rPr>
                            </w:pPr>
                            <w:r w:rsidRPr="009B4144">
                              <w:rPr>
                                <w:sz w:val="16"/>
                              </w:rPr>
                              <w:t xml:space="preserve">No more discussion until RAN2 concludes to support direct </w:t>
                            </w:r>
                            <w:proofErr w:type="spellStart"/>
                            <w:r w:rsidRPr="009B4144">
                              <w:rPr>
                                <w:sz w:val="16"/>
                              </w:rPr>
                              <w:t>SCell</w:t>
                            </w:r>
                            <w:proofErr w:type="spellEnd"/>
                            <w:r w:rsidRPr="009B4144">
                              <w:rPr>
                                <w:sz w:val="16"/>
                              </w:rPr>
                              <w:t xml:space="preserve"> activation at </w:t>
                            </w:r>
                            <w:proofErr w:type="spellStart"/>
                            <w:r w:rsidRPr="009B4144">
                              <w:rPr>
                                <w:sz w:val="16"/>
                              </w:rPr>
                              <w:t>SpCell</w:t>
                            </w:r>
                            <w:proofErr w:type="spellEnd"/>
                            <w:r w:rsidRPr="009B4144">
                              <w:rPr>
                                <w:sz w:val="16"/>
                              </w:rPr>
                              <w:t xml:space="preserve"> change</w:t>
                            </w:r>
                          </w:p>
                          <w:p w14:paraId="67EA57DB" w14:textId="77777777" w:rsidR="001E714B" w:rsidRPr="009B4144" w:rsidRDefault="001E714B" w:rsidP="001E714B">
                            <w:pPr>
                              <w:overflowPunct/>
                              <w:autoSpaceDE/>
                              <w:autoSpaceDN/>
                              <w:adjustRightInd/>
                              <w:spacing w:after="120"/>
                              <w:textAlignment w:val="auto"/>
                              <w:rPr>
                                <w:rFonts w:eastAsia="宋体"/>
                                <w:sz w:val="13"/>
                                <w:szCs w:val="24"/>
                                <w:lang w:eastAsia="zh-CN"/>
                              </w:rPr>
                            </w:pPr>
                          </w:p>
                          <w:p w14:paraId="17EE30CC" w14:textId="77777777" w:rsidR="00A7732D" w:rsidRPr="009B4144" w:rsidRDefault="00A7732D" w:rsidP="00A7732D">
                            <w:pPr>
                              <w:spacing w:afterLines="50" w:after="120"/>
                              <w:rPr>
                                <w:b/>
                                <w:sz w:val="16"/>
                                <w:u w:val="single"/>
                              </w:rPr>
                            </w:pPr>
                            <w:r w:rsidRPr="009B4144">
                              <w:rPr>
                                <w:b/>
                                <w:sz w:val="16"/>
                                <w:u w:val="single"/>
                              </w:rPr>
                              <w:t xml:space="preserve">Issue 3-1-5: </w:t>
                            </w:r>
                            <w:proofErr w:type="spellStart"/>
                            <w:r w:rsidRPr="009B4144">
                              <w:rPr>
                                <w:b/>
                                <w:sz w:val="16"/>
                                <w:u w:val="single"/>
                              </w:rPr>
                              <w:t>SpCell</w:t>
                            </w:r>
                            <w:proofErr w:type="spellEnd"/>
                            <w:r w:rsidRPr="009B4144">
                              <w:rPr>
                                <w:b/>
                                <w:sz w:val="16"/>
                                <w:u w:val="single"/>
                              </w:rPr>
                              <w:t xml:space="preserve"> cell switch delay requirements for </w:t>
                            </w:r>
                            <w:proofErr w:type="spellStart"/>
                            <w:r w:rsidRPr="009B4144">
                              <w:rPr>
                                <w:b/>
                                <w:sz w:val="16"/>
                                <w:u w:val="single"/>
                              </w:rPr>
                              <w:t>SpCell</w:t>
                            </w:r>
                            <w:proofErr w:type="spellEnd"/>
                            <w:r w:rsidRPr="009B4144">
                              <w:rPr>
                                <w:b/>
                                <w:sz w:val="16"/>
                                <w:u w:val="single"/>
                              </w:rPr>
                              <w:t xml:space="preserve"> change with </w:t>
                            </w:r>
                            <w:proofErr w:type="spellStart"/>
                            <w:r w:rsidRPr="009B4144">
                              <w:rPr>
                                <w:b/>
                                <w:sz w:val="16"/>
                                <w:u w:val="single"/>
                              </w:rPr>
                              <w:t>SCell</w:t>
                            </w:r>
                            <w:proofErr w:type="spellEnd"/>
                            <w:r w:rsidRPr="009B4144">
                              <w:rPr>
                                <w:b/>
                                <w:sz w:val="16"/>
                                <w:u w:val="single"/>
                              </w:rPr>
                              <w:t xml:space="preserve"> change</w:t>
                            </w:r>
                          </w:p>
                          <w:p w14:paraId="27D2C83E" w14:textId="77777777" w:rsidR="00A7732D" w:rsidRPr="009B4144" w:rsidRDefault="00A7732D" w:rsidP="00A7732D">
                            <w:pPr>
                              <w:spacing w:afterLines="50" w:after="120"/>
                              <w:rPr>
                                <w:sz w:val="16"/>
                                <w:szCs w:val="24"/>
                                <w:lang w:eastAsia="zh-CN"/>
                              </w:rPr>
                            </w:pPr>
                            <w:r w:rsidRPr="009B4144">
                              <w:rPr>
                                <w:b/>
                                <w:sz w:val="16"/>
                                <w:lang w:eastAsia="zh-CN"/>
                              </w:rPr>
                              <w:t>&lt; Way forward &gt;</w:t>
                            </w:r>
                            <w:r w:rsidRPr="009B4144">
                              <w:rPr>
                                <w:sz w:val="16"/>
                                <w:lang w:eastAsia="zh-CN"/>
                              </w:rPr>
                              <w:t>: FFS the following options</w:t>
                            </w:r>
                          </w:p>
                          <w:p w14:paraId="5C58CCF6" w14:textId="77777777" w:rsidR="00A7732D" w:rsidRPr="009B4144" w:rsidRDefault="00A7732D" w:rsidP="00A7732D">
                            <w:pPr>
                              <w:pStyle w:val="ab"/>
                              <w:numPr>
                                <w:ilvl w:val="1"/>
                                <w:numId w:val="15"/>
                              </w:numPr>
                              <w:overflowPunct/>
                              <w:autoSpaceDE/>
                              <w:adjustRightInd/>
                              <w:spacing w:after="120"/>
                              <w:ind w:left="1440"/>
                              <w:contextualSpacing w:val="0"/>
                              <w:textAlignment w:val="auto"/>
                              <w:rPr>
                                <w:sz w:val="16"/>
                                <w:szCs w:val="24"/>
                                <w:lang w:eastAsia="zh-CN"/>
                              </w:rPr>
                            </w:pPr>
                            <w:r w:rsidRPr="009B4144">
                              <w:rPr>
                                <w:sz w:val="16"/>
                                <w:szCs w:val="24"/>
                                <w:lang w:eastAsia="zh-CN"/>
                              </w:rPr>
                              <w:t xml:space="preserve">Option 1: </w:t>
                            </w:r>
                            <w:r w:rsidRPr="009B4144">
                              <w:rPr>
                                <w:sz w:val="16"/>
                              </w:rPr>
                              <w:t>For the scenario “</w:t>
                            </w:r>
                            <w:proofErr w:type="spellStart"/>
                            <w:r w:rsidRPr="009B4144">
                              <w:rPr>
                                <w:sz w:val="16"/>
                              </w:rPr>
                              <w:t>PCell</w:t>
                            </w:r>
                            <w:proofErr w:type="spellEnd"/>
                            <w:r w:rsidRPr="009B4144">
                              <w:rPr>
                                <w:sz w:val="16"/>
                              </w:rPr>
                              <w:t xml:space="preserve"> change with </w:t>
                            </w:r>
                            <w:proofErr w:type="spellStart"/>
                            <w:r w:rsidRPr="009B4144">
                              <w:rPr>
                                <w:sz w:val="16"/>
                              </w:rPr>
                              <w:t>SCell</w:t>
                            </w:r>
                            <w:proofErr w:type="spellEnd"/>
                            <w:r w:rsidRPr="009B4144">
                              <w:rPr>
                                <w:sz w:val="16"/>
                              </w:rPr>
                              <w:t xml:space="preserve"> change”, </w:t>
                            </w:r>
                            <w:proofErr w:type="spellStart"/>
                            <w:r w:rsidRPr="009B4144">
                              <w:rPr>
                                <w:sz w:val="16"/>
                              </w:rPr>
                              <w:t>PCell</w:t>
                            </w:r>
                            <w:proofErr w:type="spellEnd"/>
                            <w:r w:rsidRPr="009B4144">
                              <w:rPr>
                                <w:sz w:val="16"/>
                              </w:rPr>
                              <w:t xml:space="preserve"> switch delay is not extended by </w:t>
                            </w:r>
                            <w:proofErr w:type="spellStart"/>
                            <w:r w:rsidRPr="009B4144">
                              <w:rPr>
                                <w:sz w:val="16"/>
                              </w:rPr>
                              <w:t>SCell</w:t>
                            </w:r>
                            <w:proofErr w:type="spellEnd"/>
                            <w:r w:rsidRPr="009B4144">
                              <w:rPr>
                                <w:sz w:val="16"/>
                              </w:rPr>
                              <w:t xml:space="preserve"> changes, i.e., UE is supposed to perform </w:t>
                            </w:r>
                            <w:proofErr w:type="spellStart"/>
                            <w:r w:rsidRPr="009B4144">
                              <w:rPr>
                                <w:sz w:val="16"/>
                              </w:rPr>
                              <w:t>SCell</w:t>
                            </w:r>
                            <w:proofErr w:type="spellEnd"/>
                            <w:r w:rsidRPr="009B4144">
                              <w:rPr>
                                <w:sz w:val="16"/>
                              </w:rPr>
                              <w:t xml:space="preserve"> change after cell switch of </w:t>
                            </w:r>
                            <w:proofErr w:type="spellStart"/>
                            <w:r w:rsidRPr="009B4144">
                              <w:rPr>
                                <w:sz w:val="16"/>
                              </w:rPr>
                              <w:t>PCell</w:t>
                            </w:r>
                            <w:proofErr w:type="spellEnd"/>
                            <w:r w:rsidRPr="009B4144">
                              <w:rPr>
                                <w:sz w:val="16"/>
                              </w:rPr>
                              <w:t xml:space="preserve"> is finished.</w:t>
                            </w:r>
                          </w:p>
                          <w:p w14:paraId="55BBDC6C" w14:textId="77777777" w:rsidR="00A7732D" w:rsidRPr="009B4144" w:rsidRDefault="00A7732D" w:rsidP="00A7732D">
                            <w:pPr>
                              <w:pStyle w:val="ab"/>
                              <w:numPr>
                                <w:ilvl w:val="1"/>
                                <w:numId w:val="15"/>
                              </w:numPr>
                              <w:overflowPunct/>
                              <w:autoSpaceDE/>
                              <w:adjustRightInd/>
                              <w:spacing w:after="120"/>
                              <w:ind w:left="1440"/>
                              <w:contextualSpacing w:val="0"/>
                              <w:textAlignment w:val="auto"/>
                              <w:rPr>
                                <w:sz w:val="16"/>
                                <w:szCs w:val="24"/>
                                <w:lang w:eastAsia="zh-CN"/>
                              </w:rPr>
                            </w:pPr>
                            <w:r w:rsidRPr="009B4144">
                              <w:rPr>
                                <w:rFonts w:hint="eastAsia"/>
                                <w:sz w:val="16"/>
                                <w:szCs w:val="24"/>
                                <w:lang w:eastAsia="zh-CN"/>
                              </w:rPr>
                              <w:t>O</w:t>
                            </w:r>
                            <w:r w:rsidRPr="009B4144">
                              <w:rPr>
                                <w:sz w:val="16"/>
                                <w:szCs w:val="24"/>
                                <w:lang w:eastAsia="zh-CN"/>
                              </w:rPr>
                              <w:t>ption 2: FFS</w:t>
                            </w:r>
                          </w:p>
                          <w:p w14:paraId="4478C3EB" w14:textId="77777777" w:rsidR="00043FD1" w:rsidRPr="001E714B" w:rsidRDefault="00043FD1" w:rsidP="00D371A1">
                            <w:pPr>
                              <w:pStyle w:val="Doc-text2"/>
                              <w:spacing w:line="160" w:lineRule="exact"/>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059CD402" id="文本框 2" o:spid="_x0000_s1027" type="#_x0000_t202" style="width:482.05pt;height:1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">
                <v:textbox>
                  <w:txbxContent>
                    <w:p w14:paraId="34D1856E" w14:textId="77777777" w:rsidR="00A7732D" w:rsidRPr="009B4144" w:rsidRDefault="00A7732D" w:rsidP="00A7732D">
                      <w:pPr>
                        <w:spacing w:afterLines="50" w:after="120"/>
                        <w:rPr>
                          <w:b/>
                          <w:sz w:val="16"/>
                          <w:u w:val="single"/>
                        </w:rPr>
                      </w:pPr>
                      <w:r w:rsidRPr="009B4144">
                        <w:rPr>
                          <w:b/>
                          <w:sz w:val="16"/>
                          <w:u w:val="single"/>
                        </w:rPr>
                        <w:t xml:space="preserve">Issue 3-1-3: Whether to define requirements for Direct </w:t>
                      </w:r>
                      <w:proofErr w:type="spellStart"/>
                      <w:r w:rsidRPr="009B4144">
                        <w:rPr>
                          <w:b/>
                          <w:sz w:val="16"/>
                          <w:u w:val="single"/>
                        </w:rPr>
                        <w:t>SCell</w:t>
                      </w:r>
                      <w:proofErr w:type="spellEnd"/>
                      <w:r w:rsidRPr="009B4144">
                        <w:rPr>
                          <w:b/>
                          <w:sz w:val="16"/>
                          <w:u w:val="single"/>
                        </w:rPr>
                        <w:t xml:space="preserve"> activation at </w:t>
                      </w:r>
                      <w:proofErr w:type="spellStart"/>
                      <w:r w:rsidRPr="009B4144">
                        <w:rPr>
                          <w:b/>
                          <w:sz w:val="16"/>
                          <w:u w:val="single"/>
                        </w:rPr>
                        <w:t>SpCell</w:t>
                      </w:r>
                      <w:proofErr w:type="spellEnd"/>
                      <w:r w:rsidRPr="009B4144">
                        <w:rPr>
                          <w:b/>
                          <w:sz w:val="16"/>
                          <w:u w:val="single"/>
                        </w:rPr>
                        <w:t xml:space="preserve"> change (target </w:t>
                      </w:r>
                      <w:proofErr w:type="spellStart"/>
                      <w:r w:rsidRPr="009B4144">
                        <w:rPr>
                          <w:b/>
                          <w:sz w:val="16"/>
                          <w:u w:val="single"/>
                        </w:rPr>
                        <w:t>SCell</w:t>
                      </w:r>
                      <w:proofErr w:type="spellEnd"/>
                      <w:r w:rsidRPr="009B4144">
                        <w:rPr>
                          <w:b/>
                          <w:sz w:val="16"/>
                          <w:u w:val="single"/>
                        </w:rPr>
                        <w:t xml:space="preserve"> is not current </w:t>
                      </w:r>
                      <w:proofErr w:type="spellStart"/>
                      <w:r w:rsidRPr="009B4144">
                        <w:rPr>
                          <w:b/>
                          <w:sz w:val="16"/>
                          <w:u w:val="single"/>
                        </w:rPr>
                        <w:t>PCell</w:t>
                      </w:r>
                      <w:proofErr w:type="spellEnd"/>
                      <w:r w:rsidRPr="009B4144">
                        <w:rPr>
                          <w:b/>
                          <w:sz w:val="16"/>
                          <w:u w:val="single"/>
                        </w:rPr>
                        <w:t>)</w:t>
                      </w:r>
                    </w:p>
                    <w:p w14:paraId="64F8A440" w14:textId="77777777" w:rsidR="00A7732D" w:rsidRPr="009B4144" w:rsidRDefault="00A7732D" w:rsidP="00A7732D">
                      <w:pPr>
                        <w:spacing w:afterLines="50" w:after="120"/>
                        <w:rPr>
                          <w:rFonts w:eastAsiaTheme="minorEastAsia"/>
                          <w:b/>
                          <w:sz w:val="16"/>
                          <w:lang w:eastAsia="zh-CN"/>
                        </w:rPr>
                      </w:pPr>
                      <w:r w:rsidRPr="009B4144">
                        <w:rPr>
                          <w:b/>
                          <w:sz w:val="16"/>
                          <w:lang w:eastAsia="zh-CN"/>
                        </w:rPr>
                        <w:t>&lt; Agreement&gt;:</w:t>
                      </w:r>
                    </w:p>
                    <w:p w14:paraId="31C21C8B" w14:textId="77777777" w:rsidR="00A7732D" w:rsidRPr="009B4144" w:rsidRDefault="00A7732D" w:rsidP="00A7732D">
                      <w:pPr>
                        <w:pStyle w:val="ab"/>
                        <w:numPr>
                          <w:ilvl w:val="1"/>
                          <w:numId w:val="15"/>
                        </w:numPr>
                        <w:overflowPunct/>
                        <w:autoSpaceDE/>
                        <w:adjustRightInd/>
                        <w:spacing w:after="120"/>
                        <w:ind w:left="1440"/>
                        <w:contextualSpacing w:val="0"/>
                        <w:textAlignment w:val="auto"/>
                        <w:rPr>
                          <w:sz w:val="16"/>
                        </w:rPr>
                      </w:pPr>
                      <w:r w:rsidRPr="009B4144">
                        <w:rPr>
                          <w:sz w:val="16"/>
                        </w:rPr>
                        <w:t xml:space="preserve">No more discussion until RAN2 concludes to support direct </w:t>
                      </w:r>
                      <w:proofErr w:type="spellStart"/>
                      <w:r w:rsidRPr="009B4144">
                        <w:rPr>
                          <w:sz w:val="16"/>
                        </w:rPr>
                        <w:t>SCell</w:t>
                      </w:r>
                      <w:proofErr w:type="spellEnd"/>
                      <w:r w:rsidRPr="009B4144">
                        <w:rPr>
                          <w:sz w:val="16"/>
                        </w:rPr>
                        <w:t xml:space="preserve"> activation at </w:t>
                      </w:r>
                      <w:proofErr w:type="spellStart"/>
                      <w:r w:rsidRPr="009B4144">
                        <w:rPr>
                          <w:sz w:val="16"/>
                        </w:rPr>
                        <w:t>SpCell</w:t>
                      </w:r>
                      <w:proofErr w:type="spellEnd"/>
                      <w:r w:rsidRPr="009B4144">
                        <w:rPr>
                          <w:sz w:val="16"/>
                        </w:rPr>
                        <w:t xml:space="preserve"> change</w:t>
                      </w:r>
                    </w:p>
                    <w:p w14:paraId="67EA57DB" w14:textId="77777777" w:rsidR="001E714B" w:rsidRPr="009B4144" w:rsidRDefault="001E714B" w:rsidP="001E714B">
                      <w:pPr>
                        <w:overflowPunct/>
                        <w:autoSpaceDE/>
                        <w:autoSpaceDN/>
                        <w:adjustRightInd/>
                        <w:spacing w:after="120"/>
                        <w:textAlignment w:val="auto"/>
                        <w:rPr>
                          <w:rFonts w:eastAsia="宋体"/>
                          <w:sz w:val="13"/>
                          <w:szCs w:val="24"/>
                          <w:lang w:eastAsia="zh-CN"/>
                        </w:rPr>
                      </w:pPr>
                    </w:p>
                    <w:p w14:paraId="17EE30CC" w14:textId="77777777" w:rsidR="00A7732D" w:rsidRPr="009B4144" w:rsidRDefault="00A7732D" w:rsidP="00A7732D">
                      <w:pPr>
                        <w:spacing w:afterLines="50" w:after="120"/>
                        <w:rPr>
                          <w:b/>
                          <w:sz w:val="16"/>
                          <w:u w:val="single"/>
                        </w:rPr>
                      </w:pPr>
                      <w:r w:rsidRPr="009B4144">
                        <w:rPr>
                          <w:b/>
                          <w:sz w:val="16"/>
                          <w:u w:val="single"/>
                        </w:rPr>
                        <w:t xml:space="preserve">Issue 3-1-5: </w:t>
                      </w:r>
                      <w:proofErr w:type="spellStart"/>
                      <w:r w:rsidRPr="009B4144">
                        <w:rPr>
                          <w:b/>
                          <w:sz w:val="16"/>
                          <w:u w:val="single"/>
                        </w:rPr>
                        <w:t>SpCell</w:t>
                      </w:r>
                      <w:proofErr w:type="spellEnd"/>
                      <w:r w:rsidRPr="009B4144">
                        <w:rPr>
                          <w:b/>
                          <w:sz w:val="16"/>
                          <w:u w:val="single"/>
                        </w:rPr>
                        <w:t xml:space="preserve"> cell switch delay requirements for </w:t>
                      </w:r>
                      <w:proofErr w:type="spellStart"/>
                      <w:r w:rsidRPr="009B4144">
                        <w:rPr>
                          <w:b/>
                          <w:sz w:val="16"/>
                          <w:u w:val="single"/>
                        </w:rPr>
                        <w:t>SpCell</w:t>
                      </w:r>
                      <w:proofErr w:type="spellEnd"/>
                      <w:r w:rsidRPr="009B4144">
                        <w:rPr>
                          <w:b/>
                          <w:sz w:val="16"/>
                          <w:u w:val="single"/>
                        </w:rPr>
                        <w:t xml:space="preserve"> change with </w:t>
                      </w:r>
                      <w:proofErr w:type="spellStart"/>
                      <w:r w:rsidRPr="009B4144">
                        <w:rPr>
                          <w:b/>
                          <w:sz w:val="16"/>
                          <w:u w:val="single"/>
                        </w:rPr>
                        <w:t>SCell</w:t>
                      </w:r>
                      <w:proofErr w:type="spellEnd"/>
                      <w:r w:rsidRPr="009B4144">
                        <w:rPr>
                          <w:b/>
                          <w:sz w:val="16"/>
                          <w:u w:val="single"/>
                        </w:rPr>
                        <w:t xml:space="preserve"> change</w:t>
                      </w:r>
                    </w:p>
                    <w:p w14:paraId="27D2C83E" w14:textId="77777777" w:rsidR="00A7732D" w:rsidRPr="009B4144" w:rsidRDefault="00A7732D" w:rsidP="00A7732D">
                      <w:pPr>
                        <w:spacing w:afterLines="50" w:after="120"/>
                        <w:rPr>
                          <w:sz w:val="16"/>
                          <w:szCs w:val="24"/>
                          <w:lang w:eastAsia="zh-CN"/>
                        </w:rPr>
                      </w:pPr>
                      <w:r w:rsidRPr="009B4144">
                        <w:rPr>
                          <w:b/>
                          <w:sz w:val="16"/>
                          <w:lang w:eastAsia="zh-CN"/>
                        </w:rPr>
                        <w:t>&lt; Way forward &gt;</w:t>
                      </w:r>
                      <w:r w:rsidRPr="009B4144">
                        <w:rPr>
                          <w:sz w:val="16"/>
                          <w:lang w:eastAsia="zh-CN"/>
                        </w:rPr>
                        <w:t>: FFS the following options</w:t>
                      </w:r>
                    </w:p>
                    <w:p w14:paraId="5C58CCF6" w14:textId="77777777" w:rsidR="00A7732D" w:rsidRPr="009B4144" w:rsidRDefault="00A7732D" w:rsidP="00A7732D">
                      <w:pPr>
                        <w:pStyle w:val="ab"/>
                        <w:numPr>
                          <w:ilvl w:val="1"/>
                          <w:numId w:val="15"/>
                        </w:numPr>
                        <w:overflowPunct/>
                        <w:autoSpaceDE/>
                        <w:adjustRightInd/>
                        <w:spacing w:after="120"/>
                        <w:ind w:left="1440"/>
                        <w:contextualSpacing w:val="0"/>
                        <w:textAlignment w:val="auto"/>
                        <w:rPr>
                          <w:sz w:val="16"/>
                          <w:szCs w:val="24"/>
                          <w:lang w:eastAsia="zh-CN"/>
                        </w:rPr>
                      </w:pPr>
                      <w:r w:rsidRPr="009B4144">
                        <w:rPr>
                          <w:sz w:val="16"/>
                          <w:szCs w:val="24"/>
                          <w:lang w:eastAsia="zh-CN"/>
                        </w:rPr>
                        <w:t xml:space="preserve">Option 1: </w:t>
                      </w:r>
                      <w:r w:rsidRPr="009B4144">
                        <w:rPr>
                          <w:sz w:val="16"/>
                        </w:rPr>
                        <w:t>For the scenario “</w:t>
                      </w:r>
                      <w:proofErr w:type="spellStart"/>
                      <w:r w:rsidRPr="009B4144">
                        <w:rPr>
                          <w:sz w:val="16"/>
                        </w:rPr>
                        <w:t>PCell</w:t>
                      </w:r>
                      <w:proofErr w:type="spellEnd"/>
                      <w:r w:rsidRPr="009B4144">
                        <w:rPr>
                          <w:sz w:val="16"/>
                        </w:rPr>
                        <w:t xml:space="preserve"> change with </w:t>
                      </w:r>
                      <w:proofErr w:type="spellStart"/>
                      <w:r w:rsidRPr="009B4144">
                        <w:rPr>
                          <w:sz w:val="16"/>
                        </w:rPr>
                        <w:t>SCell</w:t>
                      </w:r>
                      <w:proofErr w:type="spellEnd"/>
                      <w:r w:rsidRPr="009B4144">
                        <w:rPr>
                          <w:sz w:val="16"/>
                        </w:rPr>
                        <w:t xml:space="preserve"> change”, </w:t>
                      </w:r>
                      <w:proofErr w:type="spellStart"/>
                      <w:r w:rsidRPr="009B4144">
                        <w:rPr>
                          <w:sz w:val="16"/>
                        </w:rPr>
                        <w:t>PCell</w:t>
                      </w:r>
                      <w:proofErr w:type="spellEnd"/>
                      <w:r w:rsidRPr="009B4144">
                        <w:rPr>
                          <w:sz w:val="16"/>
                        </w:rPr>
                        <w:t xml:space="preserve"> switch delay is not extended by </w:t>
                      </w:r>
                      <w:proofErr w:type="spellStart"/>
                      <w:r w:rsidRPr="009B4144">
                        <w:rPr>
                          <w:sz w:val="16"/>
                        </w:rPr>
                        <w:t>SCell</w:t>
                      </w:r>
                      <w:proofErr w:type="spellEnd"/>
                      <w:r w:rsidRPr="009B4144">
                        <w:rPr>
                          <w:sz w:val="16"/>
                        </w:rPr>
                        <w:t xml:space="preserve"> changes, i.e., UE is supposed to perform </w:t>
                      </w:r>
                      <w:proofErr w:type="spellStart"/>
                      <w:r w:rsidRPr="009B4144">
                        <w:rPr>
                          <w:sz w:val="16"/>
                        </w:rPr>
                        <w:t>SCell</w:t>
                      </w:r>
                      <w:proofErr w:type="spellEnd"/>
                      <w:r w:rsidRPr="009B4144">
                        <w:rPr>
                          <w:sz w:val="16"/>
                        </w:rPr>
                        <w:t xml:space="preserve"> change after cell switch of </w:t>
                      </w:r>
                      <w:proofErr w:type="spellStart"/>
                      <w:r w:rsidRPr="009B4144">
                        <w:rPr>
                          <w:sz w:val="16"/>
                        </w:rPr>
                        <w:t>PCell</w:t>
                      </w:r>
                      <w:proofErr w:type="spellEnd"/>
                      <w:r w:rsidRPr="009B4144">
                        <w:rPr>
                          <w:sz w:val="16"/>
                        </w:rPr>
                        <w:t xml:space="preserve"> is finished.</w:t>
                      </w:r>
                    </w:p>
                    <w:p w14:paraId="55BBDC6C" w14:textId="77777777" w:rsidR="00A7732D" w:rsidRPr="009B4144" w:rsidRDefault="00A7732D" w:rsidP="00A7732D">
                      <w:pPr>
                        <w:pStyle w:val="ab"/>
                        <w:numPr>
                          <w:ilvl w:val="1"/>
                          <w:numId w:val="15"/>
                        </w:numPr>
                        <w:overflowPunct/>
                        <w:autoSpaceDE/>
                        <w:adjustRightInd/>
                        <w:spacing w:after="120"/>
                        <w:ind w:left="1440"/>
                        <w:contextualSpacing w:val="0"/>
                        <w:textAlignment w:val="auto"/>
                        <w:rPr>
                          <w:sz w:val="16"/>
                          <w:szCs w:val="24"/>
                          <w:lang w:eastAsia="zh-CN"/>
                        </w:rPr>
                      </w:pPr>
                      <w:r w:rsidRPr="009B4144">
                        <w:rPr>
                          <w:rFonts w:hint="eastAsia"/>
                          <w:sz w:val="16"/>
                          <w:szCs w:val="24"/>
                          <w:lang w:eastAsia="zh-CN"/>
                        </w:rPr>
                        <w:t>O</w:t>
                      </w:r>
                      <w:r w:rsidRPr="009B4144">
                        <w:rPr>
                          <w:sz w:val="16"/>
                          <w:szCs w:val="24"/>
                          <w:lang w:eastAsia="zh-CN"/>
                        </w:rPr>
                        <w:t>ption 2: FFS</w:t>
                      </w:r>
                    </w:p>
                    <w:p w14:paraId="4478C3EB" w14:textId="77777777" w:rsidR="00043FD1" w:rsidRPr="001E714B" w:rsidRDefault="00043FD1" w:rsidP="00D371A1">
                      <w:pPr>
                        <w:pStyle w:val="Doc-text2"/>
                        <w:spacing w:line="160" w:lineRule="exact"/>
                        <w:ind w:left="0" w:firstLine="0"/>
                        <w:rPr>
                          <w:sz w:val="13"/>
                          <w:lang w:val="en-US" w:eastAsia="en-GB"/>
                        </w:rPr>
                      </w:pPr>
                    </w:p>
                  </w:txbxContent>
                </v:textbox>
                <w10:anchorlock/>
              </v:shape>
            </w:pict>
          </mc:Fallback>
        </mc:AlternateContent>
      </w:r>
    </w:p>
    <w:p w14:paraId="22FA7522" w14:textId="7C9159D2" w:rsidR="00587CD0" w:rsidRDefault="003451BF" w:rsidP="009E2CF4">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our</w:t>
      </w:r>
      <w:r w:rsidR="004F4B12">
        <w:rPr>
          <w:rFonts w:eastAsia="宋体"/>
          <w:lang w:eastAsia="zh-CN"/>
        </w:rPr>
        <w:t xml:space="preserve"> understanding, these two issues are technically the same</w:t>
      </w:r>
      <w:r w:rsidR="00026EF6">
        <w:rPr>
          <w:rFonts w:eastAsia="宋体"/>
          <w:lang w:eastAsia="zh-CN"/>
        </w:rPr>
        <w:t>.</w:t>
      </w:r>
      <w:r w:rsidR="00A35296">
        <w:rPr>
          <w:rFonts w:eastAsia="宋体"/>
          <w:lang w:eastAsia="zh-CN"/>
        </w:rPr>
        <w:t xml:space="preserve"> RAN4 only specify RRM requirements for </w:t>
      </w:r>
      <w:proofErr w:type="spellStart"/>
      <w:r w:rsidR="00A35296">
        <w:rPr>
          <w:rFonts w:eastAsia="宋体"/>
          <w:lang w:eastAsia="zh-CN"/>
        </w:rPr>
        <w:t>SCell</w:t>
      </w:r>
      <w:proofErr w:type="spellEnd"/>
      <w:r w:rsidR="00A35296">
        <w:rPr>
          <w:rFonts w:eastAsia="宋体"/>
          <w:lang w:eastAsia="zh-CN"/>
        </w:rPr>
        <w:t xml:space="preserve"> activation, and normally </w:t>
      </w:r>
      <w:proofErr w:type="spellStart"/>
      <w:r w:rsidR="00A35296">
        <w:rPr>
          <w:rFonts w:eastAsia="宋体"/>
          <w:lang w:eastAsia="zh-CN"/>
        </w:rPr>
        <w:t>SCell</w:t>
      </w:r>
      <w:proofErr w:type="spellEnd"/>
      <w:r w:rsidR="00A35296">
        <w:rPr>
          <w:rFonts w:eastAsia="宋体"/>
          <w:lang w:eastAsia="zh-CN"/>
        </w:rPr>
        <w:t xml:space="preserve"> change is also </w:t>
      </w:r>
      <w:r w:rsidR="009E1FC8">
        <w:rPr>
          <w:rFonts w:eastAsia="宋体"/>
          <w:lang w:eastAsia="zh-CN"/>
        </w:rPr>
        <w:t xml:space="preserve">considered as </w:t>
      </w:r>
      <w:proofErr w:type="spellStart"/>
      <w:r w:rsidR="00A35296">
        <w:rPr>
          <w:rFonts w:eastAsia="宋体"/>
          <w:lang w:eastAsia="zh-CN"/>
        </w:rPr>
        <w:t>SCell</w:t>
      </w:r>
      <w:proofErr w:type="spellEnd"/>
      <w:r w:rsidR="00A35296">
        <w:rPr>
          <w:rFonts w:eastAsia="宋体"/>
          <w:lang w:eastAsia="zh-CN"/>
        </w:rPr>
        <w:t xml:space="preserve"> activation. </w:t>
      </w:r>
      <w:r w:rsidR="00343200">
        <w:rPr>
          <w:rFonts w:eastAsia="宋体"/>
          <w:lang w:eastAsia="zh-CN"/>
        </w:rPr>
        <w:t xml:space="preserve">Since RAN2 has not yet agree on the direct activation part, RAN4 can also hold on the requirements for </w:t>
      </w:r>
      <w:proofErr w:type="spellStart"/>
      <w:r w:rsidR="00343200">
        <w:rPr>
          <w:rFonts w:eastAsia="宋体"/>
          <w:lang w:eastAsia="zh-CN"/>
        </w:rPr>
        <w:t>SpCell</w:t>
      </w:r>
      <w:proofErr w:type="spellEnd"/>
      <w:r w:rsidR="00343200">
        <w:rPr>
          <w:rFonts w:eastAsia="宋体"/>
          <w:lang w:eastAsia="zh-CN"/>
        </w:rPr>
        <w:t xml:space="preserve"> change with </w:t>
      </w:r>
      <w:proofErr w:type="spellStart"/>
      <w:r w:rsidR="00343200">
        <w:rPr>
          <w:rFonts w:eastAsia="宋体"/>
          <w:lang w:eastAsia="zh-CN"/>
        </w:rPr>
        <w:t>SCell</w:t>
      </w:r>
      <w:proofErr w:type="spellEnd"/>
      <w:r w:rsidR="00343200">
        <w:rPr>
          <w:rFonts w:eastAsia="宋体"/>
          <w:lang w:eastAsia="zh-CN"/>
        </w:rPr>
        <w:t xml:space="preserve"> change case</w:t>
      </w:r>
      <w:r w:rsidR="009E1FC8">
        <w:rPr>
          <w:rFonts w:eastAsia="宋体"/>
          <w:lang w:eastAsia="zh-CN"/>
        </w:rPr>
        <w:t xml:space="preserve">, even though the </w:t>
      </w:r>
      <w:r w:rsidR="00BB1B98">
        <w:rPr>
          <w:rFonts w:eastAsia="宋体"/>
          <w:lang w:eastAsia="zh-CN"/>
        </w:rPr>
        <w:t>scenario is already agreed to be support</w:t>
      </w:r>
      <w:r w:rsidR="00A419AF">
        <w:rPr>
          <w:rFonts w:eastAsia="宋体"/>
          <w:lang w:eastAsia="zh-CN"/>
        </w:rPr>
        <w:t xml:space="preserve"> by RAN2</w:t>
      </w:r>
      <w:r w:rsidR="00343200">
        <w:rPr>
          <w:rFonts w:eastAsia="宋体"/>
          <w:lang w:eastAsia="zh-CN"/>
        </w:rPr>
        <w:t>.</w:t>
      </w:r>
    </w:p>
    <w:p w14:paraId="5672C19B" w14:textId="54F97844" w:rsidR="00A76678" w:rsidRPr="00835F24" w:rsidRDefault="00026EF6" w:rsidP="00A76678">
      <w:pPr>
        <w:overflowPunct/>
        <w:autoSpaceDE/>
        <w:autoSpaceDN/>
        <w:adjustRightInd/>
        <w:jc w:val="both"/>
        <w:textAlignment w:val="auto"/>
        <w:rPr>
          <w:rFonts w:eastAsia="宋体"/>
          <w:b/>
          <w:lang w:eastAsia="zh-CN"/>
        </w:rPr>
      </w:pPr>
      <w:r w:rsidRPr="00835F24">
        <w:rPr>
          <w:rFonts w:eastAsia="宋体" w:hint="eastAsia"/>
          <w:b/>
          <w:lang w:eastAsia="zh-CN"/>
        </w:rPr>
        <w:t>P</w:t>
      </w:r>
      <w:r w:rsidRPr="00835F24">
        <w:rPr>
          <w:rFonts w:eastAsia="宋体"/>
          <w:b/>
          <w:lang w:eastAsia="zh-CN"/>
        </w:rPr>
        <w:t xml:space="preserve">roposal </w:t>
      </w:r>
      <w:proofErr w:type="gramStart"/>
      <w:r w:rsidRPr="00835F24">
        <w:rPr>
          <w:rFonts w:eastAsia="宋体"/>
          <w:b/>
          <w:lang w:eastAsia="zh-CN"/>
        </w:rPr>
        <w:t xml:space="preserve">1  </w:t>
      </w:r>
      <w:r w:rsidR="00AB2875">
        <w:rPr>
          <w:rFonts w:eastAsia="宋体"/>
          <w:b/>
          <w:lang w:eastAsia="zh-CN"/>
        </w:rPr>
        <w:t>RAN</w:t>
      </w:r>
      <w:proofErr w:type="gramEnd"/>
      <w:r w:rsidR="00AB2875">
        <w:rPr>
          <w:rFonts w:eastAsia="宋体"/>
          <w:b/>
          <w:lang w:eastAsia="zh-CN"/>
        </w:rPr>
        <w:t xml:space="preserve">4 hold on the discussion on RRM requirements for </w:t>
      </w:r>
      <w:proofErr w:type="spellStart"/>
      <w:r w:rsidR="00AB2875">
        <w:rPr>
          <w:rFonts w:eastAsia="宋体"/>
          <w:b/>
          <w:lang w:eastAsia="zh-CN"/>
        </w:rPr>
        <w:t>SpCell</w:t>
      </w:r>
      <w:proofErr w:type="spellEnd"/>
      <w:r w:rsidR="00AB2875">
        <w:rPr>
          <w:rFonts w:eastAsia="宋体"/>
          <w:b/>
          <w:lang w:eastAsia="zh-CN"/>
        </w:rPr>
        <w:t xml:space="preserve"> change with </w:t>
      </w:r>
      <w:proofErr w:type="spellStart"/>
      <w:r w:rsidR="00AB2875">
        <w:rPr>
          <w:rFonts w:eastAsia="宋体"/>
          <w:b/>
          <w:lang w:eastAsia="zh-CN"/>
        </w:rPr>
        <w:t>SCell</w:t>
      </w:r>
      <w:proofErr w:type="spellEnd"/>
      <w:r w:rsidR="00AB2875">
        <w:rPr>
          <w:rFonts w:eastAsia="宋体"/>
          <w:b/>
          <w:lang w:eastAsia="zh-CN"/>
        </w:rPr>
        <w:t xml:space="preserve"> change u</w:t>
      </w:r>
      <w:r w:rsidR="00975969">
        <w:rPr>
          <w:rFonts w:eastAsia="宋体"/>
          <w:b/>
          <w:lang w:eastAsia="zh-CN"/>
        </w:rPr>
        <w:t xml:space="preserve">ntil </w:t>
      </w:r>
      <w:r w:rsidR="00975969" w:rsidRPr="00975969">
        <w:rPr>
          <w:rFonts w:eastAsia="宋体"/>
          <w:b/>
          <w:lang w:eastAsia="zh-CN"/>
        </w:rPr>
        <w:t xml:space="preserve">RAN2 concludes to support direct </w:t>
      </w:r>
      <w:proofErr w:type="spellStart"/>
      <w:r w:rsidR="00975969" w:rsidRPr="00975969">
        <w:rPr>
          <w:rFonts w:eastAsia="宋体"/>
          <w:b/>
          <w:lang w:eastAsia="zh-CN"/>
        </w:rPr>
        <w:t>SCell</w:t>
      </w:r>
      <w:proofErr w:type="spellEnd"/>
      <w:r w:rsidR="00975969" w:rsidRPr="00975969">
        <w:rPr>
          <w:rFonts w:eastAsia="宋体"/>
          <w:b/>
          <w:lang w:eastAsia="zh-CN"/>
        </w:rPr>
        <w:t xml:space="preserve"> activation at </w:t>
      </w:r>
      <w:proofErr w:type="spellStart"/>
      <w:r w:rsidR="00975969" w:rsidRPr="00975969">
        <w:rPr>
          <w:rFonts w:eastAsia="宋体"/>
          <w:b/>
          <w:lang w:eastAsia="zh-CN"/>
        </w:rPr>
        <w:t>SpCell</w:t>
      </w:r>
      <w:proofErr w:type="spellEnd"/>
      <w:r w:rsidR="00975969" w:rsidRPr="00975969">
        <w:rPr>
          <w:rFonts w:eastAsia="宋体"/>
          <w:b/>
          <w:lang w:eastAsia="zh-CN"/>
        </w:rPr>
        <w:t xml:space="preserve"> change</w:t>
      </w:r>
      <w:r w:rsidR="00E10977">
        <w:rPr>
          <w:rFonts w:eastAsia="宋体"/>
          <w:b/>
          <w:lang w:eastAsia="zh-CN"/>
        </w:rPr>
        <w:t>.</w:t>
      </w:r>
    </w:p>
    <w:p w14:paraId="2BFBBC77" w14:textId="77777777" w:rsidR="007E180C" w:rsidRPr="00043FD1" w:rsidRDefault="007E180C" w:rsidP="007E180C">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7379DDFF" w14:textId="77777777" w:rsidR="007E180C" w:rsidRDefault="007E180C" w:rsidP="007E18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D81D560" wp14:editId="1443B956">
                <wp:extent cx="6122035" cy="1833283"/>
                <wp:effectExtent l="0" t="0" r="12065" b="1460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33283"/>
                        </a:xfrm>
                        <a:prstGeom prst="rect">
                          <a:avLst/>
                        </a:prstGeom>
                        <a:solidFill>
                          <a:srgbClr val="FFFFFF"/>
                        </a:solidFill>
                        <a:ln w="9525">
                          <a:solidFill>
                            <a:srgbClr val="000000"/>
                          </a:solidFill>
                          <a:miter lim="800000"/>
                          <a:headEnd/>
                          <a:tailEnd/>
                        </a:ln>
                      </wps:spPr>
                      <wps:txbx>
                        <w:txbxContent>
                          <w:p w14:paraId="4521EA3B" w14:textId="77777777" w:rsidR="007E180C" w:rsidRPr="00FC559F" w:rsidRDefault="007E180C" w:rsidP="007E180C">
                            <w:pPr>
                              <w:spacing w:afterLines="50" w:after="120"/>
                              <w:rPr>
                                <w:b/>
                                <w:sz w:val="16"/>
                                <w:u w:val="single"/>
                              </w:rPr>
                            </w:pPr>
                            <w:r w:rsidRPr="00FC559F">
                              <w:rPr>
                                <w:b/>
                                <w:sz w:val="16"/>
                                <w:u w:val="single"/>
                              </w:rPr>
                              <w:t>Issue 3-2-2: Procedure of cell switch</w:t>
                            </w:r>
                          </w:p>
                          <w:p w14:paraId="4123BC30" w14:textId="77777777" w:rsidR="007E180C" w:rsidRPr="00FC559F" w:rsidRDefault="007E180C" w:rsidP="007E180C">
                            <w:pPr>
                              <w:spacing w:afterLines="50" w:after="120"/>
                              <w:rPr>
                                <w:sz w:val="16"/>
                                <w:szCs w:val="24"/>
                                <w:lang w:eastAsia="zh-CN"/>
                              </w:rPr>
                            </w:pPr>
                            <w:r w:rsidRPr="00FC559F">
                              <w:rPr>
                                <w:b/>
                                <w:sz w:val="16"/>
                                <w:lang w:eastAsia="zh-CN"/>
                              </w:rPr>
                              <w:t>&lt; Way forward &gt;</w:t>
                            </w:r>
                            <w:r w:rsidRPr="00FC559F">
                              <w:rPr>
                                <w:sz w:val="16"/>
                                <w:lang w:eastAsia="zh-CN"/>
                              </w:rPr>
                              <w:t>: FFS the following options</w:t>
                            </w:r>
                          </w:p>
                          <w:p w14:paraId="12F766B7"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color w:val="000000"/>
                                <w:sz w:val="16"/>
                                <w:szCs w:val="24"/>
                                <w:lang w:eastAsia="zh-CN"/>
                              </w:rPr>
                              <w:t>Option 1: Further discuss whether UE can perform T/F fine tracking (T</w:t>
                            </w:r>
                            <w:r w:rsidRPr="00FC559F">
                              <w:rPr>
                                <w:color w:val="000000"/>
                                <w:sz w:val="16"/>
                                <w:szCs w:val="24"/>
                                <w:vertAlign w:val="subscript"/>
                                <w:lang w:eastAsia="zh-CN"/>
                              </w:rPr>
                              <w:t>Δ</w:t>
                            </w:r>
                            <w:r w:rsidRPr="00FC559F">
                              <w:rPr>
                                <w:color w:val="000000"/>
                                <w:sz w:val="16"/>
                                <w:szCs w:val="24"/>
                                <w:lang w:eastAsia="zh-CN"/>
                              </w:rPr>
                              <w:t>) if needed at first and then L1/L2/L3 processing (T</w:t>
                            </w:r>
                            <w:r w:rsidRPr="00FC559F">
                              <w:rPr>
                                <w:color w:val="000000"/>
                                <w:sz w:val="16"/>
                                <w:szCs w:val="24"/>
                                <w:vertAlign w:val="subscript"/>
                                <w:lang w:eastAsia="zh-CN"/>
                              </w:rPr>
                              <w:t>processing,2</w:t>
                            </w:r>
                            <w:r w:rsidRPr="00FC559F">
                              <w:rPr>
                                <w:color w:val="000000"/>
                                <w:sz w:val="16"/>
                                <w:szCs w:val="24"/>
                                <w:lang w:eastAsia="zh-CN"/>
                              </w:rPr>
                              <w:t>) to reduce the interruption time during cell switch.</w:t>
                            </w:r>
                          </w:p>
                          <w:p w14:paraId="382C35D3"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rFonts w:eastAsiaTheme="minorEastAsia" w:hint="eastAsia"/>
                                <w:color w:val="000000"/>
                                <w:sz w:val="16"/>
                                <w:szCs w:val="24"/>
                                <w:lang w:eastAsia="zh-CN"/>
                              </w:rPr>
                              <w:t>O</w:t>
                            </w:r>
                            <w:r w:rsidRPr="00FC559F">
                              <w:rPr>
                                <w:rFonts w:eastAsiaTheme="minorEastAsia"/>
                                <w:color w:val="000000"/>
                                <w:sz w:val="16"/>
                                <w:szCs w:val="24"/>
                                <w:lang w:eastAsia="zh-CN"/>
                              </w:rPr>
                              <w:t>ption 2:  Under the condition that target cell is known, UE can perform T/F fine tracking (</w:t>
                            </w:r>
                            <w:r w:rsidRPr="00FC559F">
                              <w:rPr>
                                <w:color w:val="000000"/>
                                <w:sz w:val="16"/>
                                <w:szCs w:val="24"/>
                                <w:lang w:eastAsia="zh-CN"/>
                              </w:rPr>
                              <w:t>T</w:t>
                            </w:r>
                            <w:r w:rsidRPr="00FC559F">
                              <w:rPr>
                                <w:color w:val="000000"/>
                                <w:sz w:val="16"/>
                                <w:szCs w:val="24"/>
                                <w:vertAlign w:val="subscript"/>
                                <w:lang w:eastAsia="zh-CN"/>
                              </w:rPr>
                              <w:t>Δ</w:t>
                            </w:r>
                            <w:r w:rsidRPr="00FC559F">
                              <w:rPr>
                                <w:rFonts w:eastAsiaTheme="minorEastAsia"/>
                                <w:color w:val="000000"/>
                                <w:sz w:val="16"/>
                                <w:szCs w:val="24"/>
                                <w:lang w:eastAsia="zh-CN"/>
                              </w:rPr>
                              <w:t>) if needed at first and then L1/L2/L3 processing (</w:t>
                            </w:r>
                            <w:r w:rsidRPr="00FC559F">
                              <w:rPr>
                                <w:color w:val="000000"/>
                                <w:sz w:val="16"/>
                                <w:szCs w:val="24"/>
                                <w:lang w:eastAsia="zh-CN"/>
                              </w:rPr>
                              <w:t>T</w:t>
                            </w:r>
                            <w:r w:rsidRPr="00FC559F">
                              <w:rPr>
                                <w:color w:val="000000"/>
                                <w:sz w:val="16"/>
                                <w:szCs w:val="24"/>
                                <w:vertAlign w:val="subscript"/>
                                <w:lang w:eastAsia="zh-CN"/>
                              </w:rPr>
                              <w:t>processing,2</w:t>
                            </w:r>
                            <w:r w:rsidRPr="00FC559F">
                              <w:rPr>
                                <w:rFonts w:eastAsiaTheme="minorEastAsia"/>
                                <w:color w:val="000000"/>
                                <w:sz w:val="16"/>
                                <w:szCs w:val="24"/>
                                <w:lang w:eastAsia="zh-CN"/>
                              </w:rPr>
                              <w:t>) to reduce the interruption time during cell switch.</w:t>
                            </w:r>
                          </w:p>
                          <w:p w14:paraId="1319B419"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rFonts w:eastAsiaTheme="minorEastAsia" w:hint="eastAsia"/>
                                <w:color w:val="000000"/>
                                <w:sz w:val="16"/>
                                <w:szCs w:val="24"/>
                                <w:lang w:eastAsia="zh-CN"/>
                              </w:rPr>
                              <w:t>O</w:t>
                            </w:r>
                            <w:r w:rsidRPr="00FC559F">
                              <w:rPr>
                                <w:rFonts w:eastAsiaTheme="minorEastAsia"/>
                                <w:color w:val="000000"/>
                                <w:sz w:val="16"/>
                                <w:szCs w:val="24"/>
                                <w:lang w:eastAsia="zh-CN"/>
                              </w:rPr>
                              <w:t xml:space="preserve">ption 3: </w:t>
                            </w:r>
                            <w:r w:rsidRPr="00FC559F">
                              <w:rPr>
                                <w:sz w:val="16"/>
                              </w:rPr>
                              <w:t xml:space="preserve">if </w:t>
                            </w:r>
                            <w:r w:rsidRPr="00FC559F">
                              <w:rPr>
                                <w:sz w:val="16"/>
                                <w:szCs w:val="24"/>
                                <w:lang w:eastAsia="zh-CN"/>
                              </w:rPr>
                              <w:t xml:space="preserve">T/F fine </w:t>
                            </w:r>
                            <w:r w:rsidRPr="00FC559F">
                              <w:rPr>
                                <w:color w:val="000000"/>
                                <w:sz w:val="16"/>
                                <w:szCs w:val="24"/>
                                <w:lang w:eastAsia="zh-CN"/>
                              </w:rPr>
                              <w:t>tracking (T</w:t>
                            </w:r>
                            <w:r w:rsidRPr="00FC559F">
                              <w:rPr>
                                <w:color w:val="000000"/>
                                <w:sz w:val="16"/>
                                <w:szCs w:val="24"/>
                                <w:vertAlign w:val="subscript"/>
                                <w:lang w:eastAsia="zh-CN"/>
                              </w:rPr>
                              <w:t>Δ</w:t>
                            </w:r>
                            <w:r w:rsidRPr="00FC559F">
                              <w:rPr>
                                <w:color w:val="000000"/>
                                <w:sz w:val="16"/>
                                <w:szCs w:val="24"/>
                                <w:lang w:eastAsia="zh-CN"/>
                              </w:rPr>
                              <w:t>) is needed after receiving cell switch command, UE is not required to perform it before L1/L2/L3 processing (T</w:t>
                            </w:r>
                            <w:r w:rsidRPr="00FC559F">
                              <w:rPr>
                                <w:color w:val="000000"/>
                                <w:sz w:val="16"/>
                                <w:szCs w:val="24"/>
                                <w:vertAlign w:val="subscript"/>
                                <w:lang w:eastAsia="zh-CN"/>
                              </w:rPr>
                              <w:t>processing,2</w:t>
                            </w:r>
                            <w:r w:rsidRPr="00FC559F">
                              <w:rPr>
                                <w:color w:val="000000"/>
                                <w:sz w:val="16"/>
                                <w:szCs w:val="24"/>
                                <w:lang w:eastAsia="zh-CN"/>
                              </w:rPr>
                              <w:t>).</w:t>
                            </w:r>
                          </w:p>
                          <w:p w14:paraId="5C1EF1C1"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rFonts w:eastAsiaTheme="minorEastAsia" w:hint="eastAsia"/>
                                <w:color w:val="000000"/>
                                <w:sz w:val="16"/>
                                <w:szCs w:val="24"/>
                                <w:lang w:eastAsia="zh-CN"/>
                              </w:rPr>
                              <w:t>O</w:t>
                            </w:r>
                            <w:r w:rsidRPr="00FC559F">
                              <w:rPr>
                                <w:rFonts w:eastAsiaTheme="minorEastAsia"/>
                                <w:color w:val="000000"/>
                                <w:sz w:val="16"/>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2A2D6EAD" w14:textId="77777777" w:rsidR="007E180C" w:rsidRPr="00AF24A8" w:rsidRDefault="007E180C" w:rsidP="007E180C">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5D81D560" id="文本框 9" o:spid="_x0000_s1029" type="#_x0000_t202" style="width:482.05pt;height:1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">
                <v:textbox>
                  <w:txbxContent>
                    <w:p w14:paraId="4521EA3B" w14:textId="77777777" w:rsidR="007E180C" w:rsidRPr="00FC559F" w:rsidRDefault="007E180C" w:rsidP="007E180C">
                      <w:pPr>
                        <w:spacing w:afterLines="50" w:after="120"/>
                        <w:rPr>
                          <w:b/>
                          <w:sz w:val="16"/>
                          <w:u w:val="single"/>
                        </w:rPr>
                      </w:pPr>
                      <w:r w:rsidRPr="00FC559F">
                        <w:rPr>
                          <w:b/>
                          <w:sz w:val="16"/>
                          <w:u w:val="single"/>
                        </w:rPr>
                        <w:t>Issue 3-2-2: Procedure of cell switch</w:t>
                      </w:r>
                    </w:p>
                    <w:p w14:paraId="4123BC30" w14:textId="77777777" w:rsidR="007E180C" w:rsidRPr="00FC559F" w:rsidRDefault="007E180C" w:rsidP="007E180C">
                      <w:pPr>
                        <w:spacing w:afterLines="50" w:after="120"/>
                        <w:rPr>
                          <w:sz w:val="16"/>
                          <w:szCs w:val="24"/>
                          <w:lang w:eastAsia="zh-CN"/>
                        </w:rPr>
                      </w:pPr>
                      <w:r w:rsidRPr="00FC559F">
                        <w:rPr>
                          <w:b/>
                          <w:sz w:val="16"/>
                          <w:lang w:eastAsia="zh-CN"/>
                        </w:rPr>
                        <w:t>&lt; Way forward &gt;</w:t>
                      </w:r>
                      <w:r w:rsidRPr="00FC559F">
                        <w:rPr>
                          <w:sz w:val="16"/>
                          <w:lang w:eastAsia="zh-CN"/>
                        </w:rPr>
                        <w:t>: FFS the following options</w:t>
                      </w:r>
                    </w:p>
                    <w:p w14:paraId="12F766B7"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color w:val="000000"/>
                          <w:sz w:val="16"/>
                          <w:szCs w:val="24"/>
                          <w:lang w:eastAsia="zh-CN"/>
                        </w:rPr>
                        <w:t>Option 1: Further discuss whether UE can perform T/F fine tracking (T</w:t>
                      </w:r>
                      <w:r w:rsidRPr="00FC559F">
                        <w:rPr>
                          <w:color w:val="000000"/>
                          <w:sz w:val="16"/>
                          <w:szCs w:val="24"/>
                          <w:vertAlign w:val="subscript"/>
                          <w:lang w:eastAsia="zh-CN"/>
                        </w:rPr>
                        <w:t>Δ</w:t>
                      </w:r>
                      <w:r w:rsidRPr="00FC559F">
                        <w:rPr>
                          <w:color w:val="000000"/>
                          <w:sz w:val="16"/>
                          <w:szCs w:val="24"/>
                          <w:lang w:eastAsia="zh-CN"/>
                        </w:rPr>
                        <w:t>) if needed at first and then L1/L2/L3 processing (T</w:t>
                      </w:r>
                      <w:r w:rsidRPr="00FC559F">
                        <w:rPr>
                          <w:color w:val="000000"/>
                          <w:sz w:val="16"/>
                          <w:szCs w:val="24"/>
                          <w:vertAlign w:val="subscript"/>
                          <w:lang w:eastAsia="zh-CN"/>
                        </w:rPr>
                        <w:t>processing,2</w:t>
                      </w:r>
                      <w:r w:rsidRPr="00FC559F">
                        <w:rPr>
                          <w:color w:val="000000"/>
                          <w:sz w:val="16"/>
                          <w:szCs w:val="24"/>
                          <w:lang w:eastAsia="zh-CN"/>
                        </w:rPr>
                        <w:t>) to reduce the interruption time during cell switch.</w:t>
                      </w:r>
                    </w:p>
                    <w:p w14:paraId="382C35D3"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rFonts w:eastAsiaTheme="minorEastAsia" w:hint="eastAsia"/>
                          <w:color w:val="000000"/>
                          <w:sz w:val="16"/>
                          <w:szCs w:val="24"/>
                          <w:lang w:eastAsia="zh-CN"/>
                        </w:rPr>
                        <w:t>O</w:t>
                      </w:r>
                      <w:r w:rsidRPr="00FC559F">
                        <w:rPr>
                          <w:rFonts w:eastAsiaTheme="minorEastAsia"/>
                          <w:color w:val="000000"/>
                          <w:sz w:val="16"/>
                          <w:szCs w:val="24"/>
                          <w:lang w:eastAsia="zh-CN"/>
                        </w:rPr>
                        <w:t>ption 2:  Under the condition that target cell is known, UE can perform T/F fine tracking (</w:t>
                      </w:r>
                      <w:r w:rsidRPr="00FC559F">
                        <w:rPr>
                          <w:color w:val="000000"/>
                          <w:sz w:val="16"/>
                          <w:szCs w:val="24"/>
                          <w:lang w:eastAsia="zh-CN"/>
                        </w:rPr>
                        <w:t>T</w:t>
                      </w:r>
                      <w:r w:rsidRPr="00FC559F">
                        <w:rPr>
                          <w:color w:val="000000"/>
                          <w:sz w:val="16"/>
                          <w:szCs w:val="24"/>
                          <w:vertAlign w:val="subscript"/>
                          <w:lang w:eastAsia="zh-CN"/>
                        </w:rPr>
                        <w:t>Δ</w:t>
                      </w:r>
                      <w:r w:rsidRPr="00FC559F">
                        <w:rPr>
                          <w:rFonts w:eastAsiaTheme="minorEastAsia"/>
                          <w:color w:val="000000"/>
                          <w:sz w:val="16"/>
                          <w:szCs w:val="24"/>
                          <w:lang w:eastAsia="zh-CN"/>
                        </w:rPr>
                        <w:t>) if needed at first and then L1/L2/L3 processing (</w:t>
                      </w:r>
                      <w:r w:rsidRPr="00FC559F">
                        <w:rPr>
                          <w:color w:val="000000"/>
                          <w:sz w:val="16"/>
                          <w:szCs w:val="24"/>
                          <w:lang w:eastAsia="zh-CN"/>
                        </w:rPr>
                        <w:t>T</w:t>
                      </w:r>
                      <w:r w:rsidRPr="00FC559F">
                        <w:rPr>
                          <w:color w:val="000000"/>
                          <w:sz w:val="16"/>
                          <w:szCs w:val="24"/>
                          <w:vertAlign w:val="subscript"/>
                          <w:lang w:eastAsia="zh-CN"/>
                        </w:rPr>
                        <w:t>processing,2</w:t>
                      </w:r>
                      <w:r w:rsidRPr="00FC559F">
                        <w:rPr>
                          <w:rFonts w:eastAsiaTheme="minorEastAsia"/>
                          <w:color w:val="000000"/>
                          <w:sz w:val="16"/>
                          <w:szCs w:val="24"/>
                          <w:lang w:eastAsia="zh-CN"/>
                        </w:rPr>
                        <w:t>) to reduce the interruption time during cell switch.</w:t>
                      </w:r>
                    </w:p>
                    <w:p w14:paraId="1319B419"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rFonts w:eastAsiaTheme="minorEastAsia" w:hint="eastAsia"/>
                          <w:color w:val="000000"/>
                          <w:sz w:val="16"/>
                          <w:szCs w:val="24"/>
                          <w:lang w:eastAsia="zh-CN"/>
                        </w:rPr>
                        <w:t>O</w:t>
                      </w:r>
                      <w:r w:rsidRPr="00FC559F">
                        <w:rPr>
                          <w:rFonts w:eastAsiaTheme="minorEastAsia"/>
                          <w:color w:val="000000"/>
                          <w:sz w:val="16"/>
                          <w:szCs w:val="24"/>
                          <w:lang w:eastAsia="zh-CN"/>
                        </w:rPr>
                        <w:t xml:space="preserve">ption 3: </w:t>
                      </w:r>
                      <w:r w:rsidRPr="00FC559F">
                        <w:rPr>
                          <w:sz w:val="16"/>
                        </w:rPr>
                        <w:t xml:space="preserve">if </w:t>
                      </w:r>
                      <w:r w:rsidRPr="00FC559F">
                        <w:rPr>
                          <w:sz w:val="16"/>
                          <w:szCs w:val="24"/>
                          <w:lang w:eastAsia="zh-CN"/>
                        </w:rPr>
                        <w:t xml:space="preserve">T/F fine </w:t>
                      </w:r>
                      <w:r w:rsidRPr="00FC559F">
                        <w:rPr>
                          <w:color w:val="000000"/>
                          <w:sz w:val="16"/>
                          <w:szCs w:val="24"/>
                          <w:lang w:eastAsia="zh-CN"/>
                        </w:rPr>
                        <w:t>tracking (T</w:t>
                      </w:r>
                      <w:r w:rsidRPr="00FC559F">
                        <w:rPr>
                          <w:color w:val="000000"/>
                          <w:sz w:val="16"/>
                          <w:szCs w:val="24"/>
                          <w:vertAlign w:val="subscript"/>
                          <w:lang w:eastAsia="zh-CN"/>
                        </w:rPr>
                        <w:t>Δ</w:t>
                      </w:r>
                      <w:r w:rsidRPr="00FC559F">
                        <w:rPr>
                          <w:color w:val="000000"/>
                          <w:sz w:val="16"/>
                          <w:szCs w:val="24"/>
                          <w:lang w:eastAsia="zh-CN"/>
                        </w:rPr>
                        <w:t>) is needed after receiving cell switch command, UE is not required to perform it before L1/L2/L3 processing (T</w:t>
                      </w:r>
                      <w:r w:rsidRPr="00FC559F">
                        <w:rPr>
                          <w:color w:val="000000"/>
                          <w:sz w:val="16"/>
                          <w:szCs w:val="24"/>
                          <w:vertAlign w:val="subscript"/>
                          <w:lang w:eastAsia="zh-CN"/>
                        </w:rPr>
                        <w:t>processing,2</w:t>
                      </w:r>
                      <w:r w:rsidRPr="00FC559F">
                        <w:rPr>
                          <w:color w:val="000000"/>
                          <w:sz w:val="16"/>
                          <w:szCs w:val="24"/>
                          <w:lang w:eastAsia="zh-CN"/>
                        </w:rPr>
                        <w:t>).</w:t>
                      </w:r>
                    </w:p>
                    <w:p w14:paraId="5C1EF1C1" w14:textId="77777777" w:rsidR="007E180C" w:rsidRPr="00FC559F" w:rsidRDefault="007E180C" w:rsidP="007E180C">
                      <w:pPr>
                        <w:pStyle w:val="ab"/>
                        <w:numPr>
                          <w:ilvl w:val="1"/>
                          <w:numId w:val="15"/>
                        </w:numPr>
                        <w:overflowPunct/>
                        <w:autoSpaceDE/>
                        <w:adjustRightInd/>
                        <w:spacing w:after="120"/>
                        <w:ind w:left="1440"/>
                        <w:contextualSpacing w:val="0"/>
                        <w:textAlignment w:val="auto"/>
                        <w:rPr>
                          <w:color w:val="000000"/>
                          <w:sz w:val="16"/>
                          <w:szCs w:val="24"/>
                          <w:lang w:eastAsia="zh-CN"/>
                        </w:rPr>
                      </w:pPr>
                      <w:r w:rsidRPr="00FC559F">
                        <w:rPr>
                          <w:rFonts w:eastAsiaTheme="minorEastAsia" w:hint="eastAsia"/>
                          <w:color w:val="000000"/>
                          <w:sz w:val="16"/>
                          <w:szCs w:val="24"/>
                          <w:lang w:eastAsia="zh-CN"/>
                        </w:rPr>
                        <w:t>O</w:t>
                      </w:r>
                      <w:r w:rsidRPr="00FC559F">
                        <w:rPr>
                          <w:rFonts w:eastAsiaTheme="minorEastAsia"/>
                          <w:color w:val="000000"/>
                          <w:sz w:val="16"/>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2A2D6EAD" w14:textId="77777777" w:rsidR="007E180C" w:rsidRPr="00AF24A8" w:rsidRDefault="007E180C" w:rsidP="007E180C">
                      <w:pPr>
                        <w:pStyle w:val="Doc-text2"/>
                        <w:spacing w:line="160" w:lineRule="exact"/>
                        <w:ind w:left="0" w:firstLine="0"/>
                        <w:rPr>
                          <w:sz w:val="2"/>
                          <w:lang w:val="en-US" w:eastAsia="en-GB"/>
                        </w:rPr>
                      </w:pPr>
                    </w:p>
                  </w:txbxContent>
                </v:textbox>
                <w10:anchorlock/>
              </v:shape>
            </w:pict>
          </mc:Fallback>
        </mc:AlternateContent>
      </w:r>
    </w:p>
    <w:p w14:paraId="25466564" w14:textId="0224617F" w:rsidR="007E180C" w:rsidRDefault="007E180C" w:rsidP="007E180C">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i</w:t>
      </w:r>
      <w:r>
        <w:rPr>
          <w:rFonts w:eastAsia="宋体"/>
          <w:lang w:eastAsia="zh-CN"/>
        </w:rPr>
        <w:t>rstly, in our understanding, for the inter-frequency cell switch,</w:t>
      </w:r>
      <w:r w:rsidRPr="00EC146B">
        <w:rPr>
          <w:rFonts w:eastAsia="宋体"/>
          <w:lang w:eastAsia="zh-CN"/>
        </w:rPr>
        <w:t xml:space="preserve"> </w:t>
      </w:r>
      <w:r>
        <w:rPr>
          <w:rFonts w:eastAsia="宋体"/>
          <w:lang w:eastAsia="zh-CN"/>
        </w:rPr>
        <w:t xml:space="preserve">the </w:t>
      </w:r>
      <w:r w:rsidRPr="00EC146B">
        <w:rPr>
          <w:rFonts w:eastAsia="宋体"/>
          <w:lang w:eastAsia="zh-CN"/>
        </w:rPr>
        <w:t>L1/L2/L3 reconfiguration include</w:t>
      </w:r>
      <w:r>
        <w:rPr>
          <w:rFonts w:eastAsia="宋体"/>
          <w:lang w:eastAsia="zh-CN"/>
        </w:rPr>
        <w:t>s</w:t>
      </w:r>
      <w:r w:rsidRPr="00EC146B">
        <w:rPr>
          <w:rFonts w:eastAsia="宋体"/>
          <w:lang w:eastAsia="zh-CN"/>
        </w:rPr>
        <w:t xml:space="preserve"> RF warm-up and software processing.</w:t>
      </w:r>
      <w:r>
        <w:rPr>
          <w:rFonts w:eastAsia="宋体"/>
          <w:lang w:eastAsia="zh-CN"/>
        </w:rPr>
        <w:t xml:space="preserve"> </w:t>
      </w:r>
      <w:r w:rsidRPr="00EC146B">
        <w:rPr>
          <w:rFonts w:eastAsia="宋体"/>
          <w:lang w:eastAsia="zh-CN"/>
        </w:rPr>
        <w:t>T/F tracking should be perfo</w:t>
      </w:r>
      <w:r>
        <w:rPr>
          <w:rFonts w:eastAsia="宋体"/>
          <w:lang w:eastAsia="zh-CN"/>
        </w:rPr>
        <w:t>r</w:t>
      </w:r>
      <w:r w:rsidRPr="00EC146B">
        <w:rPr>
          <w:rFonts w:eastAsia="宋体"/>
          <w:lang w:eastAsia="zh-CN"/>
        </w:rPr>
        <w:t xml:space="preserve">med after UE correctly configures at least L1 according to </w:t>
      </w:r>
      <w:r>
        <w:rPr>
          <w:rFonts w:eastAsia="宋体"/>
          <w:lang w:eastAsia="zh-CN"/>
        </w:rPr>
        <w:t xml:space="preserve">the RRC </w:t>
      </w:r>
      <w:r w:rsidRPr="00EC146B">
        <w:rPr>
          <w:rFonts w:eastAsia="宋体"/>
          <w:lang w:eastAsia="zh-CN"/>
        </w:rPr>
        <w:t>configuration</w:t>
      </w:r>
      <w:r>
        <w:rPr>
          <w:rFonts w:eastAsia="宋体"/>
          <w:lang w:eastAsia="zh-CN"/>
        </w:rPr>
        <w:t xml:space="preserve"> from </w:t>
      </w:r>
      <w:proofErr w:type="spellStart"/>
      <w:r>
        <w:rPr>
          <w:rFonts w:eastAsia="宋体"/>
          <w:lang w:eastAsia="zh-CN"/>
        </w:rPr>
        <w:t>gNB</w:t>
      </w:r>
      <w:proofErr w:type="spellEnd"/>
      <w:r w:rsidRPr="00EC146B">
        <w:rPr>
          <w:rFonts w:eastAsia="宋体"/>
          <w:lang w:eastAsia="zh-CN"/>
        </w:rPr>
        <w:t>. UE should obtain the RRC configuration details, e.g. BWP configuration, QCL configuration, SSB conf</w:t>
      </w:r>
      <w:r>
        <w:rPr>
          <w:rFonts w:eastAsia="宋体"/>
          <w:lang w:eastAsia="zh-CN"/>
        </w:rPr>
        <w:t>i</w:t>
      </w:r>
      <w:r w:rsidRPr="00EC146B">
        <w:rPr>
          <w:rFonts w:eastAsia="宋体"/>
          <w:lang w:eastAsia="zh-CN"/>
        </w:rPr>
        <w:t>guration etc</w:t>
      </w:r>
      <w:r>
        <w:rPr>
          <w:rFonts w:eastAsia="宋体"/>
          <w:lang w:eastAsia="zh-CN"/>
        </w:rPr>
        <w:t>.</w:t>
      </w:r>
      <w:r w:rsidRPr="00EC146B">
        <w:rPr>
          <w:rFonts w:eastAsia="宋体"/>
          <w:lang w:eastAsia="zh-CN"/>
        </w:rPr>
        <w:t>, before UE performs T/F tracking</w:t>
      </w:r>
      <w:r>
        <w:rPr>
          <w:rFonts w:eastAsia="宋体"/>
          <w:lang w:eastAsia="zh-CN"/>
        </w:rPr>
        <w:t xml:space="preserve">. </w:t>
      </w:r>
      <w:r w:rsidR="003E7052">
        <w:rPr>
          <w:rFonts w:eastAsia="宋体"/>
          <w:lang w:eastAsia="zh-CN"/>
        </w:rPr>
        <w:t>So far, RAN2 has made some of the configuration outside serving cell configuration</w:t>
      </w:r>
      <w:r w:rsidR="00DA613B">
        <w:rPr>
          <w:rFonts w:eastAsia="宋体"/>
          <w:lang w:eastAsia="zh-CN"/>
        </w:rPr>
        <w:t xml:space="preserve">, which is accessible to the UE right at the point when candidate cell configuration is </w:t>
      </w:r>
      <w:r w:rsidR="004727ED">
        <w:rPr>
          <w:rFonts w:eastAsia="宋体"/>
          <w:lang w:eastAsia="zh-CN"/>
        </w:rPr>
        <w:t>received.</w:t>
      </w:r>
    </w:p>
    <w:p w14:paraId="18AC7A95" w14:textId="77777777" w:rsidR="007E180C" w:rsidRDefault="007E180C" w:rsidP="007E180C">
      <w:pPr>
        <w:overflowPunct/>
        <w:autoSpaceDE/>
        <w:autoSpaceDN/>
        <w:adjustRightInd/>
        <w:jc w:val="both"/>
        <w:textAlignment w:val="auto"/>
        <w:rPr>
          <w:rFonts w:eastAsia="宋体"/>
          <w:lang w:eastAsia="zh-CN"/>
        </w:rPr>
      </w:pPr>
      <w:r>
        <w:rPr>
          <w:rFonts w:eastAsia="宋体"/>
          <w:lang w:eastAsia="zh-CN"/>
        </w:rPr>
        <w:t xml:space="preserve">On the other hand, certainly the L2/L3 reconfiguration is not related to T/F tracking in physical layer. We note that the MAC/RLC/PDCP reset is </w:t>
      </w:r>
      <w:r w:rsidRPr="00EC146B">
        <w:rPr>
          <w:rFonts w:eastAsia="宋体"/>
          <w:lang w:eastAsia="zh-CN"/>
        </w:rPr>
        <w:t>up-to RAN2 decision.</w:t>
      </w:r>
      <w:r>
        <w:rPr>
          <w:rFonts w:eastAsia="宋体"/>
          <w:lang w:eastAsia="zh-CN"/>
        </w:rPr>
        <w:t xml:space="preserve"> UE processing of these procedures can be postponed after T/F tracking.</w:t>
      </w:r>
    </w:p>
    <w:p w14:paraId="2BE76405" w14:textId="3FA94F07" w:rsidR="007E180C" w:rsidRPr="00A20061" w:rsidRDefault="007E180C" w:rsidP="007E180C">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6A501D">
        <w:rPr>
          <w:rFonts w:eastAsia="宋体"/>
          <w:b/>
          <w:lang w:eastAsia="zh-CN"/>
        </w:rPr>
        <w:t>2</w:t>
      </w:r>
      <w:r w:rsidRPr="00A64C76">
        <w:rPr>
          <w:rFonts w:eastAsia="宋体"/>
          <w:b/>
          <w:lang w:eastAsia="zh-CN"/>
        </w:rPr>
        <w:t xml:space="preserve">  </w:t>
      </w:r>
      <w:r w:rsidRPr="00A20061">
        <w:rPr>
          <w:rFonts w:eastAsia="宋体"/>
          <w:b/>
          <w:lang w:eastAsia="zh-CN"/>
        </w:rPr>
        <w:t>UE</w:t>
      </w:r>
      <w:proofErr w:type="gramEnd"/>
      <w:r w:rsidRPr="00A20061">
        <w:rPr>
          <w:rFonts w:eastAsia="宋体"/>
          <w:b/>
          <w:lang w:eastAsia="zh-CN"/>
        </w:rPr>
        <w:t xml:space="preserve"> </w:t>
      </w:r>
      <w:proofErr w:type="spellStart"/>
      <w:r w:rsidRPr="00A20061">
        <w:rPr>
          <w:rFonts w:eastAsia="宋体"/>
          <w:b/>
          <w:lang w:eastAsia="zh-CN"/>
        </w:rPr>
        <w:t>can not</w:t>
      </w:r>
      <w:proofErr w:type="spellEnd"/>
      <w:r w:rsidRPr="00A20061">
        <w:rPr>
          <w:rFonts w:eastAsia="宋体"/>
          <w:b/>
          <w:lang w:eastAsia="zh-CN"/>
        </w:rPr>
        <w:t xml:space="preserve"> perform T/F tracking before necessary L1 reconfiguration, which get the UE's L1 ready to receive DL of the target cell. </w:t>
      </w:r>
    </w:p>
    <w:p w14:paraId="66F4EF01" w14:textId="3BE05FB3" w:rsidR="007E180C" w:rsidRPr="008D470B" w:rsidRDefault="007E180C" w:rsidP="008D470B">
      <w:pPr>
        <w:pStyle w:val="ab"/>
        <w:numPr>
          <w:ilvl w:val="0"/>
          <w:numId w:val="50"/>
        </w:numPr>
        <w:overflowPunct/>
        <w:autoSpaceDE/>
        <w:autoSpaceDN/>
        <w:adjustRightInd/>
        <w:jc w:val="both"/>
        <w:textAlignment w:val="auto"/>
        <w:rPr>
          <w:b/>
          <w:lang w:eastAsia="zh-CN"/>
        </w:rPr>
      </w:pPr>
      <w:bookmarkStart w:id="4" w:name="_GoBack"/>
      <w:bookmarkEnd w:id="4"/>
      <w:r w:rsidRPr="008D470B">
        <w:rPr>
          <w:b/>
          <w:lang w:eastAsia="zh-CN"/>
        </w:rPr>
        <w:t>If needed, some other L1 configuration, L2/L3 reconfiguration and L2 reset can be performed during cell switch, i.e. in some cases it can be performed after the T/F tracking.</w:t>
      </w:r>
    </w:p>
    <w:p w14:paraId="7A38117E" w14:textId="730E61AD" w:rsidR="007E180C" w:rsidRDefault="007E180C" w:rsidP="006D06C9">
      <w:pPr>
        <w:overflowPunct/>
        <w:autoSpaceDE/>
        <w:autoSpaceDN/>
        <w:adjustRightInd/>
        <w:jc w:val="both"/>
        <w:textAlignment w:val="auto"/>
        <w:rPr>
          <w:rFonts w:eastAsiaTheme="minorEastAsia"/>
          <w:lang w:eastAsia="zh-CN"/>
        </w:rPr>
      </w:pPr>
    </w:p>
    <w:p w14:paraId="09C61C6B" w14:textId="70172DC8" w:rsidR="00EE1DBC" w:rsidRPr="00EE1DBC" w:rsidRDefault="00EE1DBC" w:rsidP="006D06C9">
      <w:pPr>
        <w:overflowPunct/>
        <w:autoSpaceDE/>
        <w:autoSpaceDN/>
        <w:adjustRightInd/>
        <w:jc w:val="both"/>
        <w:textAlignment w:val="auto"/>
        <w:rPr>
          <w:rFonts w:eastAsiaTheme="minorEastAsia"/>
          <w:b/>
          <w:lang w:eastAsia="zh-CN"/>
        </w:rPr>
      </w:pPr>
      <w:r w:rsidRPr="00EE1DBC">
        <w:rPr>
          <w:rFonts w:eastAsiaTheme="minorEastAsia" w:hint="eastAsia"/>
          <w:b/>
          <w:lang w:eastAsia="zh-CN"/>
        </w:rPr>
        <w:t>&lt;</w:t>
      </w:r>
      <w:r w:rsidRPr="00EE1DBC">
        <w:rPr>
          <w:rFonts w:eastAsiaTheme="minorEastAsia"/>
          <w:b/>
          <w:lang w:eastAsia="zh-CN"/>
        </w:rPr>
        <w:t xml:space="preserve">On Detail of cell </w:t>
      </w:r>
      <w:proofErr w:type="spellStart"/>
      <w:r w:rsidRPr="00EE1DBC">
        <w:rPr>
          <w:rFonts w:eastAsiaTheme="minorEastAsia"/>
          <w:b/>
          <w:lang w:eastAsia="zh-CN"/>
        </w:rPr>
        <w:t>swith</w:t>
      </w:r>
      <w:proofErr w:type="spellEnd"/>
      <w:r w:rsidRPr="00EE1DBC">
        <w:rPr>
          <w:rFonts w:eastAsiaTheme="minorEastAsia"/>
          <w:b/>
          <w:lang w:eastAsia="zh-CN"/>
        </w:rPr>
        <w:t xml:space="preserve"> delay requirements for </w:t>
      </w:r>
      <w:proofErr w:type="spellStart"/>
      <w:r w:rsidRPr="00EE1DBC">
        <w:rPr>
          <w:rFonts w:eastAsiaTheme="minorEastAsia"/>
          <w:b/>
          <w:lang w:eastAsia="zh-CN"/>
        </w:rPr>
        <w:t>Pcell</w:t>
      </w:r>
      <w:proofErr w:type="spellEnd"/>
      <w:r w:rsidRPr="00EE1DBC">
        <w:rPr>
          <w:rFonts w:eastAsiaTheme="minorEastAsia"/>
          <w:b/>
          <w:lang w:eastAsia="zh-CN"/>
        </w:rPr>
        <w:t>/</w:t>
      </w:r>
      <w:proofErr w:type="spellStart"/>
      <w:r w:rsidRPr="00EE1DBC">
        <w:rPr>
          <w:rFonts w:eastAsiaTheme="minorEastAsia"/>
          <w:b/>
          <w:lang w:eastAsia="zh-CN"/>
        </w:rPr>
        <w:t>PSCell</w:t>
      </w:r>
      <w:proofErr w:type="spellEnd"/>
      <w:r w:rsidRPr="00EE1DBC">
        <w:rPr>
          <w:rFonts w:eastAsiaTheme="minorEastAsia"/>
          <w:b/>
          <w:lang w:eastAsia="zh-CN"/>
        </w:rPr>
        <w:t xml:space="preserve"> &gt;</w:t>
      </w:r>
    </w:p>
    <w:p w14:paraId="52766667" w14:textId="5BC7211D" w:rsidR="00A71378" w:rsidRDefault="00A60320" w:rsidP="00D613CD">
      <w:pPr>
        <w:overflowPunct/>
        <w:autoSpaceDE/>
        <w:autoSpaceDN/>
        <w:adjustRightInd/>
        <w:jc w:val="both"/>
        <w:textAlignment w:val="auto"/>
        <w:rPr>
          <w:rFonts w:eastAsia="宋体"/>
          <w:lang w:eastAsia="zh-CN"/>
        </w:rPr>
      </w:pPr>
      <w:r>
        <w:rPr>
          <w:rFonts w:eastAsiaTheme="minorEastAsia"/>
          <w:lang w:eastAsia="zh-CN"/>
        </w:rPr>
        <w:lastRenderedPageBreak/>
        <w:t xml:space="preserve">In last meeting, </w:t>
      </w:r>
      <w:r w:rsidR="00797F0C">
        <w:rPr>
          <w:rFonts w:eastAsiaTheme="minorEastAsia"/>
          <w:lang w:eastAsia="zh-CN"/>
        </w:rPr>
        <w:t>general timeline for both RACH-based cell switch and RACH-less cell switch are agreed</w:t>
      </w:r>
      <w:r>
        <w:rPr>
          <w:rFonts w:eastAsiaTheme="minorEastAsia"/>
          <w:lang w:eastAsia="zh-CN"/>
        </w:rPr>
        <w:t>.</w:t>
      </w:r>
      <w:r w:rsidR="000252B3">
        <w:rPr>
          <w:rFonts w:eastAsiaTheme="minorEastAsia"/>
          <w:lang w:eastAsia="zh-CN"/>
        </w:rPr>
        <w:t xml:space="preserve"> However, the endpoint</w:t>
      </w:r>
      <w:r w:rsidR="00AD6861">
        <w:rPr>
          <w:rFonts w:eastAsiaTheme="minorEastAsia"/>
          <w:lang w:eastAsia="zh-CN"/>
        </w:rPr>
        <w:t xml:space="preserve"> for RACH-less </w:t>
      </w:r>
      <w:r w:rsidR="00C45E8C">
        <w:rPr>
          <w:rFonts w:eastAsiaTheme="minorEastAsia"/>
          <w:lang w:eastAsia="zh-CN"/>
        </w:rPr>
        <w:t>Cell switch</w:t>
      </w:r>
      <w:r w:rsidR="000252B3">
        <w:rPr>
          <w:rFonts w:eastAsiaTheme="minorEastAsia"/>
          <w:lang w:eastAsia="zh-CN"/>
        </w:rPr>
        <w:t xml:space="preserve"> are still FFS.</w:t>
      </w:r>
    </w:p>
    <w:p w14:paraId="234360A0" w14:textId="77777777" w:rsidR="00A71378" w:rsidRPr="008E43EA" w:rsidRDefault="00A71378" w:rsidP="00A71378">
      <w:pPr>
        <w:overflowPunct/>
        <w:autoSpaceDE/>
        <w:autoSpaceDN/>
        <w:adjustRightInd/>
        <w:jc w:val="both"/>
        <w:textAlignment w:val="auto"/>
        <w:rPr>
          <w:rFonts w:eastAsia="宋体"/>
          <w:lang w:eastAsia="zh-CN"/>
        </w:rPr>
      </w:pPr>
      <w:r w:rsidRPr="008E43EA">
        <w:rPr>
          <w:rFonts w:eastAsia="宋体"/>
          <w:lang w:eastAsia="zh-CN"/>
        </w:rPr>
        <w:t>For RACH-less cell switch,</w:t>
      </w:r>
      <w:r>
        <w:rPr>
          <w:rFonts w:eastAsia="宋体"/>
          <w:lang w:eastAsia="zh-CN"/>
        </w:rPr>
        <w:t xml:space="preserve"> </w:t>
      </w:r>
      <w:r w:rsidRPr="008E43EA">
        <w:rPr>
          <w:rFonts w:eastAsia="宋体"/>
          <w:lang w:eastAsia="zh-CN"/>
        </w:rPr>
        <w:t>the UL sync is not performed during cell switch procedure</w:t>
      </w:r>
      <w:r>
        <w:rPr>
          <w:rFonts w:eastAsia="宋体"/>
          <w:lang w:eastAsia="zh-CN"/>
        </w:rPr>
        <w:t>. As the end point,</w:t>
      </w:r>
      <w:r w:rsidRPr="008E43EA">
        <w:rPr>
          <w:rFonts w:eastAsia="宋体"/>
          <w:lang w:eastAsia="zh-CN"/>
        </w:rPr>
        <w:t xml:space="preserve"> UE may perform UL/DL transmission in the target cell</w:t>
      </w:r>
      <w:r>
        <w:rPr>
          <w:rFonts w:eastAsia="宋体"/>
          <w:lang w:eastAsia="zh-CN"/>
        </w:rPr>
        <w:t>, which is</w:t>
      </w:r>
      <w:r w:rsidRPr="008E43EA">
        <w:rPr>
          <w:rFonts w:eastAsia="宋体"/>
          <w:lang w:eastAsia="zh-CN"/>
        </w:rPr>
        <w:t xml:space="preserve"> based on the </w:t>
      </w:r>
      <w:r>
        <w:rPr>
          <w:rFonts w:eastAsia="宋体"/>
          <w:lang w:eastAsia="zh-CN"/>
        </w:rPr>
        <w:t>TCI and/or uplink timing</w:t>
      </w:r>
      <w:r w:rsidRPr="008E43EA">
        <w:rPr>
          <w:rFonts w:eastAsia="宋体"/>
          <w:lang w:eastAsia="zh-CN"/>
        </w:rPr>
        <w:t xml:space="preserve"> indication</w:t>
      </w:r>
      <w:r>
        <w:rPr>
          <w:rFonts w:eastAsia="宋体"/>
          <w:lang w:eastAsia="zh-CN"/>
        </w:rPr>
        <w:t xml:space="preserve"> it has maintained before the cell switch</w:t>
      </w:r>
      <w:r w:rsidRPr="008E43EA">
        <w:rPr>
          <w:rFonts w:eastAsia="宋体"/>
          <w:lang w:eastAsia="zh-CN"/>
        </w:rPr>
        <w:t>.</w:t>
      </w:r>
    </w:p>
    <w:p w14:paraId="6ADEA07B" w14:textId="77777777" w:rsidR="00A71378" w:rsidRPr="008E43EA" w:rsidRDefault="00A71378" w:rsidP="00A71378">
      <w:pPr>
        <w:overflowPunct/>
        <w:autoSpaceDE/>
        <w:autoSpaceDN/>
        <w:adjustRightInd/>
        <w:jc w:val="both"/>
        <w:textAlignment w:val="auto"/>
        <w:rPr>
          <w:rFonts w:eastAsia="宋体"/>
          <w:lang w:eastAsia="zh-CN"/>
        </w:rPr>
      </w:pPr>
      <w:r w:rsidRPr="008E43EA">
        <w:rPr>
          <w:rFonts w:eastAsia="宋体"/>
          <w:lang w:eastAsia="zh-CN"/>
        </w:rPr>
        <w:t xml:space="preserve">For FR1, beam indications </w:t>
      </w:r>
      <w:r>
        <w:rPr>
          <w:rFonts w:eastAsia="宋体"/>
          <w:lang w:eastAsia="zh-CN"/>
        </w:rPr>
        <w:t>are</w:t>
      </w:r>
      <w:r w:rsidRPr="008E43EA">
        <w:rPr>
          <w:rFonts w:eastAsia="宋体"/>
          <w:lang w:eastAsia="zh-CN"/>
        </w:rPr>
        <w:t xml:space="preserve"> not always necessary, but UL/DL timing indication</w:t>
      </w:r>
      <w:r>
        <w:rPr>
          <w:rFonts w:eastAsia="宋体"/>
          <w:lang w:eastAsia="zh-CN"/>
        </w:rPr>
        <w:t xml:space="preserve"> and UL pathloss indication</w:t>
      </w:r>
      <w:r w:rsidRPr="008E43EA">
        <w:rPr>
          <w:rFonts w:eastAsia="宋体"/>
          <w:lang w:eastAsia="zh-CN"/>
        </w:rPr>
        <w:t xml:space="preserve"> can be possible.</w:t>
      </w:r>
      <w:r>
        <w:rPr>
          <w:rFonts w:eastAsia="宋体"/>
          <w:lang w:eastAsia="zh-CN"/>
        </w:rPr>
        <w:t xml:space="preserve"> Therefore, we prefer to revise the wording a little.</w:t>
      </w:r>
    </w:p>
    <w:p w14:paraId="79BF7E06" w14:textId="346569FE" w:rsidR="00A71378" w:rsidRDefault="00A71378" w:rsidP="00A71378">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B43C86">
        <w:rPr>
          <w:rFonts w:eastAsia="宋体"/>
          <w:b/>
          <w:lang w:eastAsia="zh-CN"/>
        </w:rPr>
        <w:t>3</w:t>
      </w:r>
      <w:r w:rsidRPr="00A64C76">
        <w:rPr>
          <w:rFonts w:eastAsia="宋体"/>
          <w:b/>
          <w:lang w:eastAsia="zh-CN"/>
        </w:rPr>
        <w:t xml:space="preserve">  For</w:t>
      </w:r>
      <w:proofErr w:type="gramEnd"/>
      <w:r w:rsidRPr="00A64C76">
        <w:rPr>
          <w:rFonts w:eastAsia="宋体"/>
          <w:b/>
          <w:lang w:eastAsia="zh-CN"/>
        </w:rPr>
        <w:t xml:space="preserve"> RACH-less cell switch, the end point is defined when UE performs the first DL/UL reception/transmission on the target cell based on the indicated transmission configuration.</w:t>
      </w:r>
    </w:p>
    <w:p w14:paraId="393EA98E" w14:textId="04E8A5ED" w:rsidR="009C1E44" w:rsidRPr="009C1E44" w:rsidRDefault="009C1E44" w:rsidP="00A71378">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meeting, the following issue is discussed.</w:t>
      </w:r>
    </w:p>
    <w:p w14:paraId="170C6700" w14:textId="77777777" w:rsidR="00A60320" w:rsidRDefault="00A60320" w:rsidP="00A6032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70D06C8" wp14:editId="575A1D20">
                <wp:extent cx="6122035" cy="3518647"/>
                <wp:effectExtent l="0" t="0" r="12065" b="2476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18647"/>
                        </a:xfrm>
                        <a:prstGeom prst="rect">
                          <a:avLst/>
                        </a:prstGeom>
                        <a:solidFill>
                          <a:srgbClr val="FFFFFF"/>
                        </a:solidFill>
                        <a:ln w="9525">
                          <a:solidFill>
                            <a:srgbClr val="000000"/>
                          </a:solidFill>
                          <a:miter lim="800000"/>
                          <a:headEnd/>
                          <a:tailEnd/>
                        </a:ln>
                      </wps:spPr>
                      <wps:txbx>
                        <w:txbxContent>
                          <w:p w14:paraId="70BE4F37" w14:textId="77777777" w:rsidR="006D44DB" w:rsidRPr="006D44DB" w:rsidRDefault="006D44DB" w:rsidP="006D44DB">
                            <w:pPr>
                              <w:spacing w:afterLines="50" w:after="120"/>
                              <w:rPr>
                                <w:b/>
                                <w:bCs/>
                                <w:sz w:val="16"/>
                                <w:u w:val="single"/>
                                <w:vertAlign w:val="subscript"/>
                              </w:rPr>
                            </w:pPr>
                            <w:r w:rsidRPr="006D44DB">
                              <w:rPr>
                                <w:b/>
                                <w:sz w:val="16"/>
                                <w:u w:val="single"/>
                              </w:rPr>
                              <w:t xml:space="preserve">Issue 3-3-3: </w:t>
                            </w:r>
                            <w:r w:rsidRPr="006D44DB">
                              <w:rPr>
                                <w:b/>
                                <w:bCs/>
                                <w:sz w:val="16"/>
                                <w:u w:val="single"/>
                              </w:rPr>
                              <w:t>T</w:t>
                            </w:r>
                            <w:r w:rsidRPr="006D44DB">
                              <w:rPr>
                                <w:b/>
                                <w:bCs/>
                                <w:sz w:val="16"/>
                                <w:u w:val="single"/>
                                <w:vertAlign w:val="subscript"/>
                              </w:rPr>
                              <w:t>processing,2</w:t>
                            </w:r>
                          </w:p>
                          <w:p w14:paraId="4FF1E32C"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hint="eastAsia"/>
                                <w:i/>
                                <w:color w:val="0070C0"/>
                                <w:sz w:val="16"/>
                                <w:lang w:val="en-US" w:eastAsia="zh-CN"/>
                              </w:rPr>
                              <w:t>W</w:t>
                            </w:r>
                            <w:r w:rsidRPr="006D44DB">
                              <w:rPr>
                                <w:rFonts w:eastAsiaTheme="minorEastAsia"/>
                                <w:i/>
                                <w:color w:val="0070C0"/>
                                <w:sz w:val="16"/>
                                <w:lang w:val="en-US" w:eastAsia="zh-CN"/>
                              </w:rPr>
                              <w:t xml:space="preserve">hat UE has done during </w:t>
                            </w:r>
                            <w:proofErr w:type="spellStart"/>
                            <w:r w:rsidRPr="006D44DB">
                              <w:rPr>
                                <w:i/>
                                <w:color w:val="0070C0"/>
                                <w:sz w:val="16"/>
                                <w:lang w:val="en-US" w:eastAsia="zh-CN"/>
                              </w:rPr>
                              <w:t>T</w:t>
                            </w:r>
                            <w:r w:rsidRPr="006D44DB">
                              <w:rPr>
                                <w:i/>
                                <w:color w:val="0070C0"/>
                                <w:sz w:val="16"/>
                                <w:vertAlign w:val="subscript"/>
                                <w:lang w:val="en-US" w:eastAsia="zh-CN"/>
                              </w:rPr>
                              <w:t>processing</w:t>
                            </w:r>
                            <w:proofErr w:type="spellEnd"/>
                            <w:r w:rsidRPr="006D44DB">
                              <w:rPr>
                                <w:i/>
                                <w:color w:val="0070C0"/>
                                <w:sz w:val="16"/>
                                <w:vertAlign w:val="subscript"/>
                                <w:lang w:val="en-US" w:eastAsia="zh-CN"/>
                              </w:rPr>
                              <w:t xml:space="preserve">, 1 </w:t>
                            </w:r>
                            <w:r w:rsidRPr="006D44DB">
                              <w:rPr>
                                <w:rFonts w:eastAsiaTheme="minorEastAsia"/>
                                <w:i/>
                                <w:color w:val="0070C0"/>
                                <w:sz w:val="16"/>
                                <w:lang w:val="en-US" w:eastAsia="zh-CN"/>
                              </w:rPr>
                              <w:t>before cell switch command?</w:t>
                            </w:r>
                            <w:r w:rsidRPr="006D44DB">
                              <w:rPr>
                                <w:rFonts w:eastAsiaTheme="minorEastAsia" w:hint="eastAsia"/>
                                <w:i/>
                                <w:color w:val="0070C0"/>
                                <w:sz w:val="16"/>
                                <w:lang w:val="en-US"/>
                              </w:rPr>
                              <w:t xml:space="preserve"> </w:t>
                            </w:r>
                            <w:r w:rsidRPr="006D44DB">
                              <w:rPr>
                                <w:rFonts w:eastAsiaTheme="minorEastAsia" w:hint="eastAsia"/>
                                <w:i/>
                                <w:color w:val="0070C0"/>
                                <w:sz w:val="16"/>
                                <w:lang w:val="en-US" w:eastAsia="zh-CN"/>
                              </w:rPr>
                              <w:t>W</w:t>
                            </w:r>
                            <w:r w:rsidRPr="006D44DB">
                              <w:rPr>
                                <w:rFonts w:eastAsiaTheme="minorEastAsia"/>
                                <w:i/>
                                <w:color w:val="0070C0"/>
                                <w:sz w:val="16"/>
                                <w:lang w:val="en-US" w:eastAsia="zh-CN"/>
                              </w:rPr>
                              <w:t xml:space="preserve">hat UE needs to do during </w:t>
                            </w:r>
                            <w:proofErr w:type="spellStart"/>
                            <w:r w:rsidRPr="006D44DB">
                              <w:rPr>
                                <w:i/>
                                <w:color w:val="0070C0"/>
                                <w:sz w:val="16"/>
                                <w:lang w:val="en-US" w:eastAsia="zh-CN"/>
                              </w:rPr>
                              <w:t>T</w:t>
                            </w:r>
                            <w:r w:rsidRPr="006D44DB">
                              <w:rPr>
                                <w:i/>
                                <w:color w:val="0070C0"/>
                                <w:sz w:val="16"/>
                                <w:vertAlign w:val="subscript"/>
                                <w:lang w:val="en-US" w:eastAsia="zh-CN"/>
                              </w:rPr>
                              <w:t>processing</w:t>
                            </w:r>
                            <w:proofErr w:type="spellEnd"/>
                            <w:r w:rsidRPr="006D44DB">
                              <w:rPr>
                                <w:i/>
                                <w:color w:val="0070C0"/>
                                <w:sz w:val="16"/>
                                <w:vertAlign w:val="subscript"/>
                                <w:lang w:val="en-US" w:eastAsia="zh-CN"/>
                              </w:rPr>
                              <w:t>, 2</w:t>
                            </w:r>
                            <w:r w:rsidRPr="006D44DB">
                              <w:rPr>
                                <w:rFonts w:eastAsiaTheme="minorEastAsia"/>
                                <w:i/>
                                <w:color w:val="0070C0"/>
                                <w:sz w:val="16"/>
                                <w:lang w:val="en-US" w:eastAsia="zh-CN"/>
                              </w:rPr>
                              <w:t xml:space="preserve"> after cell switch command?</w:t>
                            </w:r>
                          </w:p>
                          <w:p w14:paraId="0DA4E1EF"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hint="eastAsia"/>
                                <w:i/>
                                <w:color w:val="0070C0"/>
                                <w:sz w:val="16"/>
                                <w:lang w:val="en-US" w:eastAsia="zh-CN"/>
                              </w:rPr>
                              <w:t>W</w:t>
                            </w:r>
                            <w:r w:rsidRPr="006D44DB">
                              <w:rPr>
                                <w:rFonts w:eastAsiaTheme="minorEastAsia"/>
                                <w:i/>
                                <w:color w:val="0070C0"/>
                                <w:sz w:val="16"/>
                                <w:lang w:val="en-US" w:eastAsia="zh-CN"/>
                              </w:rPr>
                              <w:t>hat is the impact of reference +delta configuration on the processing time?</w:t>
                            </w:r>
                          </w:p>
                          <w:p w14:paraId="097C443A"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i/>
                                <w:color w:val="0070C0"/>
                                <w:sz w:val="16"/>
                                <w:lang w:val="en-US" w:eastAsia="zh-CN"/>
                              </w:rPr>
                              <w:t xml:space="preserve">What UE has prepared for target cell after performing </w:t>
                            </w:r>
                            <w:proofErr w:type="gramStart"/>
                            <w:r w:rsidRPr="006D44DB">
                              <w:rPr>
                                <w:rFonts w:eastAsiaTheme="minorEastAsia"/>
                                <w:i/>
                                <w:color w:val="0070C0"/>
                                <w:sz w:val="16"/>
                                <w:lang w:val="en-US" w:eastAsia="zh-CN"/>
                              </w:rPr>
                              <w:t>pre DL</w:t>
                            </w:r>
                            <w:proofErr w:type="gramEnd"/>
                            <w:r w:rsidRPr="006D44DB">
                              <w:rPr>
                                <w:rFonts w:eastAsiaTheme="minorEastAsia"/>
                                <w:i/>
                                <w:color w:val="0070C0"/>
                                <w:sz w:val="16"/>
                                <w:lang w:val="en-US" w:eastAsia="zh-CN"/>
                              </w:rPr>
                              <w:t xml:space="preserve"> synchronization?</w:t>
                            </w:r>
                          </w:p>
                          <w:p w14:paraId="7F521399"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i/>
                                <w:color w:val="0070C0"/>
                                <w:sz w:val="16"/>
                                <w:lang w:val="en-US" w:eastAsia="zh-CN"/>
                              </w:rPr>
                              <w:t xml:space="preserve">What UE has get prepared for target cell after performing </w:t>
                            </w:r>
                            <w:proofErr w:type="gramStart"/>
                            <w:r w:rsidRPr="006D44DB">
                              <w:rPr>
                                <w:rFonts w:eastAsiaTheme="minorEastAsia"/>
                                <w:i/>
                                <w:color w:val="0070C0"/>
                                <w:sz w:val="16"/>
                                <w:lang w:val="en-US" w:eastAsia="zh-CN"/>
                              </w:rPr>
                              <w:t>pre UL</w:t>
                            </w:r>
                            <w:proofErr w:type="gramEnd"/>
                            <w:r w:rsidRPr="006D44DB">
                              <w:rPr>
                                <w:rFonts w:eastAsiaTheme="minorEastAsia"/>
                                <w:i/>
                                <w:color w:val="0070C0"/>
                                <w:sz w:val="16"/>
                                <w:lang w:val="en-US" w:eastAsia="zh-CN"/>
                              </w:rPr>
                              <w:t xml:space="preserve"> synchronization?</w:t>
                            </w:r>
                          </w:p>
                          <w:p w14:paraId="0AC6CD12"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i/>
                                <w:color w:val="0070C0"/>
                                <w:sz w:val="16"/>
                                <w:lang w:val="en-US" w:eastAsia="zh-CN"/>
                              </w:rPr>
                              <w:t xml:space="preserve">The factors to consider when target cell is a current </w:t>
                            </w:r>
                            <w:proofErr w:type="spellStart"/>
                            <w:proofErr w:type="gramStart"/>
                            <w:r w:rsidRPr="006D44DB">
                              <w:rPr>
                                <w:rFonts w:eastAsiaTheme="minorEastAsia"/>
                                <w:i/>
                                <w:color w:val="0070C0"/>
                                <w:sz w:val="16"/>
                                <w:lang w:val="en-US" w:eastAsia="zh-CN"/>
                              </w:rPr>
                              <w:t>scell</w:t>
                            </w:r>
                            <w:proofErr w:type="spellEnd"/>
                            <w:r w:rsidRPr="006D44DB">
                              <w:rPr>
                                <w:rFonts w:eastAsiaTheme="minorEastAsia"/>
                                <w:i/>
                                <w:color w:val="0070C0"/>
                                <w:sz w:val="16"/>
                                <w:lang w:val="en-US" w:eastAsia="zh-CN"/>
                              </w:rPr>
                              <w:t xml:space="preserve"> ?</w:t>
                            </w:r>
                            <w:proofErr w:type="gramEnd"/>
                          </w:p>
                          <w:p w14:paraId="07B5E204"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hint="eastAsia"/>
                                <w:i/>
                                <w:color w:val="0070C0"/>
                                <w:sz w:val="16"/>
                                <w:lang w:val="en-US" w:eastAsia="zh-CN"/>
                              </w:rPr>
                              <w:t>H</w:t>
                            </w:r>
                            <w:r w:rsidRPr="006D44DB">
                              <w:rPr>
                                <w:rFonts w:eastAsiaTheme="minorEastAsia"/>
                                <w:i/>
                                <w:color w:val="0070C0"/>
                                <w:sz w:val="16"/>
                                <w:lang w:val="en-US" w:eastAsia="zh-CN"/>
                              </w:rPr>
                              <w:t>ow many different processing time values to define?</w:t>
                            </w:r>
                          </w:p>
                          <w:p w14:paraId="67AC68F3" w14:textId="77777777" w:rsidR="006D44DB" w:rsidRPr="006D44DB" w:rsidRDefault="006D44DB" w:rsidP="006D44DB">
                            <w:pPr>
                              <w:spacing w:afterLines="50" w:after="120"/>
                              <w:rPr>
                                <w:rFonts w:eastAsiaTheme="minorEastAsia"/>
                                <w:sz w:val="16"/>
                                <w:szCs w:val="24"/>
                                <w:lang w:eastAsia="zh-CN"/>
                              </w:rPr>
                            </w:pPr>
                            <w:r w:rsidRPr="006D44DB">
                              <w:rPr>
                                <w:b/>
                                <w:sz w:val="16"/>
                                <w:lang w:eastAsia="zh-CN"/>
                              </w:rPr>
                              <w:t>&lt; Way forward &gt;</w:t>
                            </w:r>
                            <w:r w:rsidRPr="006D44DB">
                              <w:rPr>
                                <w:sz w:val="16"/>
                                <w:lang w:eastAsia="zh-CN"/>
                              </w:rPr>
                              <w:t>: FFS the following options</w:t>
                            </w:r>
                          </w:p>
                          <w:p w14:paraId="5C4326A4" w14:textId="77777777" w:rsidR="006D44DB" w:rsidRPr="006D44DB" w:rsidRDefault="006D44DB" w:rsidP="006D44DB">
                            <w:pPr>
                              <w:pStyle w:val="ab"/>
                              <w:numPr>
                                <w:ilvl w:val="1"/>
                                <w:numId w:val="15"/>
                              </w:numPr>
                              <w:overflowPunct/>
                              <w:autoSpaceDE/>
                              <w:adjustRightInd/>
                              <w:spacing w:after="120"/>
                              <w:ind w:left="1440"/>
                              <w:contextualSpacing w:val="0"/>
                              <w:textAlignment w:val="auto"/>
                              <w:rPr>
                                <w:sz w:val="16"/>
                                <w:szCs w:val="24"/>
                                <w:lang w:eastAsia="zh-CN"/>
                              </w:rPr>
                            </w:pPr>
                            <w:r w:rsidRPr="006D44DB">
                              <w:rPr>
                                <w:rFonts w:eastAsiaTheme="minorEastAsia"/>
                                <w:iCs/>
                                <w:sz w:val="16"/>
                                <w:lang w:eastAsia="zh-CN"/>
                              </w:rPr>
                              <w:t>Option 1 (CTC, CMCC, Nokia, Huawei): The time for UE processing could be reduced if some procedures have been done before UE receive the cell switch command or for some scenarios.</w:t>
                            </w:r>
                          </w:p>
                          <w:p w14:paraId="172E3ECB" w14:textId="77777777" w:rsidR="006D44DB" w:rsidRPr="006D44DB" w:rsidRDefault="006D44DB" w:rsidP="006D44DB">
                            <w:pPr>
                              <w:pStyle w:val="ab"/>
                              <w:numPr>
                                <w:ilvl w:val="2"/>
                                <w:numId w:val="15"/>
                              </w:numPr>
                              <w:overflowPunct/>
                              <w:autoSpaceDE/>
                              <w:adjustRightInd/>
                              <w:spacing w:after="120"/>
                              <w:ind w:left="2376"/>
                              <w:contextualSpacing w:val="0"/>
                              <w:textAlignment w:val="auto"/>
                              <w:rPr>
                                <w:sz w:val="16"/>
                                <w:szCs w:val="24"/>
                                <w:lang w:eastAsia="zh-CN"/>
                              </w:rPr>
                            </w:pPr>
                            <w:r w:rsidRPr="006D44DB">
                              <w:rPr>
                                <w:rFonts w:eastAsiaTheme="minorEastAsia"/>
                                <w:iCs/>
                                <w:sz w:val="16"/>
                                <w:lang w:eastAsia="zh-CN"/>
                              </w:rPr>
                              <w:t xml:space="preserve">Option 1a (CMCC): </w:t>
                            </w:r>
                            <w:proofErr w:type="spellStart"/>
                            <w:r w:rsidRPr="006D44DB">
                              <w:rPr>
                                <w:rFonts w:eastAsiaTheme="minorEastAsia"/>
                                <w:iCs/>
                                <w:sz w:val="16"/>
                                <w:lang w:eastAsia="zh-CN"/>
                              </w:rPr>
                              <w:t>T</w:t>
                            </w:r>
                            <w:r w:rsidRPr="006D44DB">
                              <w:rPr>
                                <w:rFonts w:eastAsiaTheme="minorEastAsia"/>
                                <w:iCs/>
                                <w:sz w:val="16"/>
                                <w:vertAlign w:val="subscript"/>
                                <w:lang w:eastAsia="zh-CN"/>
                              </w:rPr>
                              <w:t>processing</w:t>
                            </w:r>
                            <w:proofErr w:type="spellEnd"/>
                            <w:r w:rsidRPr="006D44DB">
                              <w:rPr>
                                <w:rFonts w:eastAsiaTheme="minorEastAsia"/>
                                <w:iCs/>
                                <w:sz w:val="16"/>
                                <w:lang w:eastAsia="zh-CN"/>
                              </w:rPr>
                              <w:t xml:space="preserve"> = 0 for the case that DL synchronization for candidate cell(s) is performed before cell switch command</w:t>
                            </w:r>
                          </w:p>
                          <w:p w14:paraId="642BA3B9" w14:textId="77777777" w:rsidR="006D44DB" w:rsidRPr="006D44DB" w:rsidRDefault="006D44DB" w:rsidP="006D44DB">
                            <w:pPr>
                              <w:pStyle w:val="ab"/>
                              <w:numPr>
                                <w:ilvl w:val="2"/>
                                <w:numId w:val="15"/>
                              </w:numPr>
                              <w:overflowPunct/>
                              <w:autoSpaceDE/>
                              <w:adjustRightInd/>
                              <w:spacing w:after="120"/>
                              <w:ind w:left="2376"/>
                              <w:contextualSpacing w:val="0"/>
                              <w:textAlignment w:val="auto"/>
                              <w:rPr>
                                <w:rFonts w:eastAsiaTheme="minorEastAsia"/>
                                <w:iCs/>
                                <w:sz w:val="16"/>
                                <w:lang w:eastAsia="zh-CN"/>
                              </w:rPr>
                            </w:pPr>
                            <w:r w:rsidRPr="006D44DB">
                              <w:rPr>
                                <w:rFonts w:eastAsiaTheme="minorEastAsia" w:hint="eastAsia"/>
                                <w:iCs/>
                                <w:sz w:val="16"/>
                                <w:lang w:eastAsia="zh-CN"/>
                              </w:rPr>
                              <w:t>O</w:t>
                            </w:r>
                            <w:r w:rsidRPr="006D44DB">
                              <w:rPr>
                                <w:rFonts w:eastAsiaTheme="minorEastAsia"/>
                                <w:iCs/>
                                <w:sz w:val="16"/>
                                <w:lang w:eastAsia="zh-CN"/>
                              </w:rPr>
                              <w:t xml:space="preserve">ption 1b (Nokia): </w:t>
                            </w:r>
                          </w:p>
                          <w:p w14:paraId="7934CFF6" w14:textId="77777777" w:rsidR="006D44DB" w:rsidRPr="006D44DB" w:rsidRDefault="006D44DB" w:rsidP="006D44DB">
                            <w:pPr>
                              <w:pStyle w:val="ab"/>
                              <w:numPr>
                                <w:ilvl w:val="3"/>
                                <w:numId w:val="15"/>
                              </w:numPr>
                              <w:overflowPunct/>
                              <w:autoSpaceDE/>
                              <w:adjustRightInd/>
                              <w:spacing w:after="120"/>
                              <w:ind w:left="3096"/>
                              <w:contextualSpacing w:val="0"/>
                              <w:textAlignment w:val="auto"/>
                              <w:rPr>
                                <w:rFonts w:eastAsiaTheme="minorEastAsia"/>
                                <w:iCs/>
                                <w:sz w:val="16"/>
                                <w:lang w:eastAsia="zh-CN"/>
                              </w:rPr>
                            </w:pPr>
                            <w:r w:rsidRPr="006D44DB">
                              <w:rPr>
                                <w:rFonts w:eastAsiaTheme="minorEastAsia"/>
                                <w:iCs/>
                                <w:sz w:val="16"/>
                                <w:lang w:eastAsia="zh-CN"/>
                              </w:rPr>
                              <w:t xml:space="preserve">Some of the RRC processing can be done prior to the cell switch to reduce the delay. FFS what parts are done when the configuration arrives. </w:t>
                            </w:r>
                          </w:p>
                          <w:p w14:paraId="7A1B15D0" w14:textId="77777777" w:rsidR="006D44DB" w:rsidRPr="006D44DB" w:rsidRDefault="006D44DB" w:rsidP="006D44DB">
                            <w:pPr>
                              <w:pStyle w:val="ab"/>
                              <w:numPr>
                                <w:ilvl w:val="3"/>
                                <w:numId w:val="15"/>
                              </w:numPr>
                              <w:overflowPunct/>
                              <w:autoSpaceDE/>
                              <w:adjustRightInd/>
                              <w:spacing w:after="120"/>
                              <w:ind w:left="3096"/>
                              <w:contextualSpacing w:val="0"/>
                              <w:textAlignment w:val="auto"/>
                              <w:rPr>
                                <w:rFonts w:eastAsiaTheme="minorEastAsia"/>
                                <w:iCs/>
                                <w:sz w:val="16"/>
                                <w:lang w:eastAsia="zh-CN"/>
                              </w:rPr>
                            </w:pPr>
                            <w:r w:rsidRPr="006D44DB">
                              <w:rPr>
                                <w:rFonts w:eastAsiaTheme="minorEastAsia"/>
                                <w:iCs/>
                                <w:sz w:val="16"/>
                                <w:lang w:eastAsia="zh-CN"/>
                              </w:rPr>
                              <w:t>At least partial RRC processing is done before the cell switch command. Exact conditions can be FFS.</w:t>
                            </w:r>
                          </w:p>
                          <w:p w14:paraId="7C20B9BB" w14:textId="77777777" w:rsidR="006D44DB" w:rsidRPr="006D44DB" w:rsidRDefault="006D44DB" w:rsidP="006D44DB">
                            <w:pPr>
                              <w:pStyle w:val="ab"/>
                              <w:numPr>
                                <w:ilvl w:val="3"/>
                                <w:numId w:val="15"/>
                              </w:numPr>
                              <w:overflowPunct/>
                              <w:autoSpaceDE/>
                              <w:adjustRightInd/>
                              <w:spacing w:after="120"/>
                              <w:ind w:left="3096"/>
                              <w:contextualSpacing w:val="0"/>
                              <w:textAlignment w:val="auto"/>
                              <w:rPr>
                                <w:rFonts w:eastAsiaTheme="minorEastAsia"/>
                                <w:iCs/>
                                <w:sz w:val="16"/>
                                <w:lang w:eastAsia="zh-CN"/>
                              </w:rPr>
                            </w:pPr>
                            <w:r w:rsidRPr="006D44DB">
                              <w:rPr>
                                <w:sz w:val="16"/>
                              </w:rPr>
                              <w:t>LTM-processing Should consider a scenario where the user plane does not need reset, and there is no need for further RRC processing.</w:t>
                            </w:r>
                          </w:p>
                          <w:p w14:paraId="02A66EE0" w14:textId="160ADE99" w:rsidR="00A202D4" w:rsidRPr="002B2DEA" w:rsidRDefault="00A202D4" w:rsidP="00A202D4">
                            <w:pPr>
                              <w:pStyle w:val="ab"/>
                              <w:numPr>
                                <w:ilvl w:val="1"/>
                                <w:numId w:val="43"/>
                              </w:numPr>
                              <w:overflowPunct/>
                              <w:autoSpaceDE/>
                              <w:autoSpaceDN/>
                              <w:adjustRightInd/>
                              <w:spacing w:after="120"/>
                              <w:contextualSpacing w:val="0"/>
                              <w:textAlignment w:val="auto"/>
                              <w:rPr>
                                <w:sz w:val="16"/>
                                <w:szCs w:val="24"/>
                                <w:lang w:eastAsia="zh-CN"/>
                              </w:rPr>
                            </w:pPr>
                            <w:r w:rsidRPr="002B2DEA">
                              <w:rPr>
                                <w:rFonts w:hint="eastAsia"/>
                                <w:sz w:val="16"/>
                                <w:szCs w:val="24"/>
                                <w:lang w:eastAsia="zh-CN"/>
                              </w:rPr>
                              <w:t>O</w:t>
                            </w:r>
                            <w:r w:rsidRPr="002B2DEA">
                              <w:rPr>
                                <w:sz w:val="16"/>
                                <w:szCs w:val="24"/>
                                <w:lang w:eastAsia="zh-CN"/>
                              </w:rPr>
                              <w:t>ther options omitted…</w:t>
                            </w:r>
                          </w:p>
                          <w:p w14:paraId="00C2F5A1" w14:textId="77777777" w:rsidR="00A60320" w:rsidRPr="00AF24A8" w:rsidRDefault="00A60320" w:rsidP="00A60320">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470D06C8" id="文本框 11" o:spid="_x0000_s1030" type="#_x0000_t202" style="width:482.05pt;height:27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">
                <v:textbox>
                  <w:txbxContent>
                    <w:p w14:paraId="70BE4F37" w14:textId="77777777" w:rsidR="006D44DB" w:rsidRPr="006D44DB" w:rsidRDefault="006D44DB" w:rsidP="006D44DB">
                      <w:pPr>
                        <w:spacing w:afterLines="50" w:after="120"/>
                        <w:rPr>
                          <w:b/>
                          <w:bCs/>
                          <w:sz w:val="16"/>
                          <w:u w:val="single"/>
                          <w:vertAlign w:val="subscript"/>
                        </w:rPr>
                      </w:pPr>
                      <w:r w:rsidRPr="006D44DB">
                        <w:rPr>
                          <w:b/>
                          <w:sz w:val="16"/>
                          <w:u w:val="single"/>
                        </w:rPr>
                        <w:t xml:space="preserve">Issue 3-3-3: </w:t>
                      </w:r>
                      <w:r w:rsidRPr="006D44DB">
                        <w:rPr>
                          <w:b/>
                          <w:bCs/>
                          <w:sz w:val="16"/>
                          <w:u w:val="single"/>
                        </w:rPr>
                        <w:t>T</w:t>
                      </w:r>
                      <w:r w:rsidRPr="006D44DB">
                        <w:rPr>
                          <w:b/>
                          <w:bCs/>
                          <w:sz w:val="16"/>
                          <w:u w:val="single"/>
                          <w:vertAlign w:val="subscript"/>
                        </w:rPr>
                        <w:t>processing,2</w:t>
                      </w:r>
                    </w:p>
                    <w:p w14:paraId="4FF1E32C"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hint="eastAsia"/>
                          <w:i/>
                          <w:color w:val="0070C0"/>
                          <w:sz w:val="16"/>
                          <w:lang w:val="en-US" w:eastAsia="zh-CN"/>
                        </w:rPr>
                        <w:t>W</w:t>
                      </w:r>
                      <w:r w:rsidRPr="006D44DB">
                        <w:rPr>
                          <w:rFonts w:eastAsiaTheme="minorEastAsia"/>
                          <w:i/>
                          <w:color w:val="0070C0"/>
                          <w:sz w:val="16"/>
                          <w:lang w:val="en-US" w:eastAsia="zh-CN"/>
                        </w:rPr>
                        <w:t xml:space="preserve">hat UE has done during </w:t>
                      </w:r>
                      <w:proofErr w:type="spellStart"/>
                      <w:r w:rsidRPr="006D44DB">
                        <w:rPr>
                          <w:i/>
                          <w:color w:val="0070C0"/>
                          <w:sz w:val="16"/>
                          <w:lang w:val="en-US" w:eastAsia="zh-CN"/>
                        </w:rPr>
                        <w:t>T</w:t>
                      </w:r>
                      <w:r w:rsidRPr="006D44DB">
                        <w:rPr>
                          <w:i/>
                          <w:color w:val="0070C0"/>
                          <w:sz w:val="16"/>
                          <w:vertAlign w:val="subscript"/>
                          <w:lang w:val="en-US" w:eastAsia="zh-CN"/>
                        </w:rPr>
                        <w:t>processing</w:t>
                      </w:r>
                      <w:proofErr w:type="spellEnd"/>
                      <w:r w:rsidRPr="006D44DB">
                        <w:rPr>
                          <w:i/>
                          <w:color w:val="0070C0"/>
                          <w:sz w:val="16"/>
                          <w:vertAlign w:val="subscript"/>
                          <w:lang w:val="en-US" w:eastAsia="zh-CN"/>
                        </w:rPr>
                        <w:t xml:space="preserve">, 1 </w:t>
                      </w:r>
                      <w:r w:rsidRPr="006D44DB">
                        <w:rPr>
                          <w:rFonts w:eastAsiaTheme="minorEastAsia"/>
                          <w:i/>
                          <w:color w:val="0070C0"/>
                          <w:sz w:val="16"/>
                          <w:lang w:val="en-US" w:eastAsia="zh-CN"/>
                        </w:rPr>
                        <w:t>before cell switch command?</w:t>
                      </w:r>
                      <w:r w:rsidRPr="006D44DB">
                        <w:rPr>
                          <w:rFonts w:eastAsiaTheme="minorEastAsia" w:hint="eastAsia"/>
                          <w:i/>
                          <w:color w:val="0070C0"/>
                          <w:sz w:val="16"/>
                          <w:lang w:val="en-US"/>
                        </w:rPr>
                        <w:t xml:space="preserve"> </w:t>
                      </w:r>
                      <w:r w:rsidRPr="006D44DB">
                        <w:rPr>
                          <w:rFonts w:eastAsiaTheme="minorEastAsia" w:hint="eastAsia"/>
                          <w:i/>
                          <w:color w:val="0070C0"/>
                          <w:sz w:val="16"/>
                          <w:lang w:val="en-US" w:eastAsia="zh-CN"/>
                        </w:rPr>
                        <w:t>W</w:t>
                      </w:r>
                      <w:r w:rsidRPr="006D44DB">
                        <w:rPr>
                          <w:rFonts w:eastAsiaTheme="minorEastAsia"/>
                          <w:i/>
                          <w:color w:val="0070C0"/>
                          <w:sz w:val="16"/>
                          <w:lang w:val="en-US" w:eastAsia="zh-CN"/>
                        </w:rPr>
                        <w:t xml:space="preserve">hat UE needs to do during </w:t>
                      </w:r>
                      <w:proofErr w:type="spellStart"/>
                      <w:r w:rsidRPr="006D44DB">
                        <w:rPr>
                          <w:i/>
                          <w:color w:val="0070C0"/>
                          <w:sz w:val="16"/>
                          <w:lang w:val="en-US" w:eastAsia="zh-CN"/>
                        </w:rPr>
                        <w:t>T</w:t>
                      </w:r>
                      <w:r w:rsidRPr="006D44DB">
                        <w:rPr>
                          <w:i/>
                          <w:color w:val="0070C0"/>
                          <w:sz w:val="16"/>
                          <w:vertAlign w:val="subscript"/>
                          <w:lang w:val="en-US" w:eastAsia="zh-CN"/>
                        </w:rPr>
                        <w:t>processing</w:t>
                      </w:r>
                      <w:proofErr w:type="spellEnd"/>
                      <w:r w:rsidRPr="006D44DB">
                        <w:rPr>
                          <w:i/>
                          <w:color w:val="0070C0"/>
                          <w:sz w:val="16"/>
                          <w:vertAlign w:val="subscript"/>
                          <w:lang w:val="en-US" w:eastAsia="zh-CN"/>
                        </w:rPr>
                        <w:t>, 2</w:t>
                      </w:r>
                      <w:r w:rsidRPr="006D44DB">
                        <w:rPr>
                          <w:rFonts w:eastAsiaTheme="minorEastAsia"/>
                          <w:i/>
                          <w:color w:val="0070C0"/>
                          <w:sz w:val="16"/>
                          <w:lang w:val="en-US" w:eastAsia="zh-CN"/>
                        </w:rPr>
                        <w:t xml:space="preserve"> after cell switch command?</w:t>
                      </w:r>
                    </w:p>
                    <w:p w14:paraId="0DA4E1EF"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hint="eastAsia"/>
                          <w:i/>
                          <w:color w:val="0070C0"/>
                          <w:sz w:val="16"/>
                          <w:lang w:val="en-US" w:eastAsia="zh-CN"/>
                        </w:rPr>
                        <w:t>W</w:t>
                      </w:r>
                      <w:r w:rsidRPr="006D44DB">
                        <w:rPr>
                          <w:rFonts w:eastAsiaTheme="minorEastAsia"/>
                          <w:i/>
                          <w:color w:val="0070C0"/>
                          <w:sz w:val="16"/>
                          <w:lang w:val="en-US" w:eastAsia="zh-CN"/>
                        </w:rPr>
                        <w:t>hat is the impact of reference +delta configuration on the processing time?</w:t>
                      </w:r>
                    </w:p>
                    <w:p w14:paraId="097C443A"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i/>
                          <w:color w:val="0070C0"/>
                          <w:sz w:val="16"/>
                          <w:lang w:val="en-US" w:eastAsia="zh-CN"/>
                        </w:rPr>
                        <w:t xml:space="preserve">What UE has prepared for target cell after performing </w:t>
                      </w:r>
                      <w:proofErr w:type="gramStart"/>
                      <w:r w:rsidRPr="006D44DB">
                        <w:rPr>
                          <w:rFonts w:eastAsiaTheme="minorEastAsia"/>
                          <w:i/>
                          <w:color w:val="0070C0"/>
                          <w:sz w:val="16"/>
                          <w:lang w:val="en-US" w:eastAsia="zh-CN"/>
                        </w:rPr>
                        <w:t>pre DL</w:t>
                      </w:r>
                      <w:proofErr w:type="gramEnd"/>
                      <w:r w:rsidRPr="006D44DB">
                        <w:rPr>
                          <w:rFonts w:eastAsiaTheme="minorEastAsia"/>
                          <w:i/>
                          <w:color w:val="0070C0"/>
                          <w:sz w:val="16"/>
                          <w:lang w:val="en-US" w:eastAsia="zh-CN"/>
                        </w:rPr>
                        <w:t xml:space="preserve"> synchronization?</w:t>
                      </w:r>
                    </w:p>
                    <w:p w14:paraId="7F521399"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i/>
                          <w:color w:val="0070C0"/>
                          <w:sz w:val="16"/>
                          <w:lang w:val="en-US" w:eastAsia="zh-CN"/>
                        </w:rPr>
                        <w:t xml:space="preserve">What UE has get prepared for target cell after performing </w:t>
                      </w:r>
                      <w:proofErr w:type="gramStart"/>
                      <w:r w:rsidRPr="006D44DB">
                        <w:rPr>
                          <w:rFonts w:eastAsiaTheme="minorEastAsia"/>
                          <w:i/>
                          <w:color w:val="0070C0"/>
                          <w:sz w:val="16"/>
                          <w:lang w:val="en-US" w:eastAsia="zh-CN"/>
                        </w:rPr>
                        <w:t>pre UL</w:t>
                      </w:r>
                      <w:proofErr w:type="gramEnd"/>
                      <w:r w:rsidRPr="006D44DB">
                        <w:rPr>
                          <w:rFonts w:eastAsiaTheme="minorEastAsia"/>
                          <w:i/>
                          <w:color w:val="0070C0"/>
                          <w:sz w:val="16"/>
                          <w:lang w:val="en-US" w:eastAsia="zh-CN"/>
                        </w:rPr>
                        <w:t xml:space="preserve"> synchronization?</w:t>
                      </w:r>
                    </w:p>
                    <w:p w14:paraId="0AC6CD12"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i/>
                          <w:color w:val="0070C0"/>
                          <w:sz w:val="16"/>
                          <w:lang w:val="en-US" w:eastAsia="zh-CN"/>
                        </w:rPr>
                        <w:t xml:space="preserve">The factors to consider when target cell is a current </w:t>
                      </w:r>
                      <w:proofErr w:type="spellStart"/>
                      <w:proofErr w:type="gramStart"/>
                      <w:r w:rsidRPr="006D44DB">
                        <w:rPr>
                          <w:rFonts w:eastAsiaTheme="minorEastAsia"/>
                          <w:i/>
                          <w:color w:val="0070C0"/>
                          <w:sz w:val="16"/>
                          <w:lang w:val="en-US" w:eastAsia="zh-CN"/>
                        </w:rPr>
                        <w:t>scell</w:t>
                      </w:r>
                      <w:proofErr w:type="spellEnd"/>
                      <w:r w:rsidRPr="006D44DB">
                        <w:rPr>
                          <w:rFonts w:eastAsiaTheme="minorEastAsia"/>
                          <w:i/>
                          <w:color w:val="0070C0"/>
                          <w:sz w:val="16"/>
                          <w:lang w:val="en-US" w:eastAsia="zh-CN"/>
                        </w:rPr>
                        <w:t xml:space="preserve"> ?</w:t>
                      </w:r>
                      <w:proofErr w:type="gramEnd"/>
                    </w:p>
                    <w:p w14:paraId="07B5E204" w14:textId="77777777" w:rsidR="006D44DB" w:rsidRPr="006D44DB" w:rsidRDefault="006D44DB" w:rsidP="006D44DB">
                      <w:pPr>
                        <w:pStyle w:val="ab"/>
                        <w:numPr>
                          <w:ilvl w:val="0"/>
                          <w:numId w:val="46"/>
                        </w:numPr>
                        <w:spacing w:afterLines="50" w:after="120"/>
                        <w:contextualSpacing w:val="0"/>
                        <w:rPr>
                          <w:i/>
                          <w:color w:val="0070C0"/>
                          <w:sz w:val="16"/>
                          <w:lang w:val="en-US" w:eastAsia="zh-CN"/>
                        </w:rPr>
                      </w:pPr>
                      <w:r w:rsidRPr="006D44DB">
                        <w:rPr>
                          <w:rFonts w:eastAsiaTheme="minorEastAsia" w:hint="eastAsia"/>
                          <w:i/>
                          <w:color w:val="0070C0"/>
                          <w:sz w:val="16"/>
                          <w:lang w:val="en-US" w:eastAsia="zh-CN"/>
                        </w:rPr>
                        <w:t>H</w:t>
                      </w:r>
                      <w:r w:rsidRPr="006D44DB">
                        <w:rPr>
                          <w:rFonts w:eastAsiaTheme="minorEastAsia"/>
                          <w:i/>
                          <w:color w:val="0070C0"/>
                          <w:sz w:val="16"/>
                          <w:lang w:val="en-US" w:eastAsia="zh-CN"/>
                        </w:rPr>
                        <w:t>ow many different processing time values to define?</w:t>
                      </w:r>
                    </w:p>
                    <w:p w14:paraId="67AC68F3" w14:textId="77777777" w:rsidR="006D44DB" w:rsidRPr="006D44DB" w:rsidRDefault="006D44DB" w:rsidP="006D44DB">
                      <w:pPr>
                        <w:spacing w:afterLines="50" w:after="120"/>
                        <w:rPr>
                          <w:rFonts w:eastAsiaTheme="minorEastAsia"/>
                          <w:sz w:val="16"/>
                          <w:szCs w:val="24"/>
                          <w:lang w:eastAsia="zh-CN"/>
                        </w:rPr>
                      </w:pPr>
                      <w:r w:rsidRPr="006D44DB">
                        <w:rPr>
                          <w:b/>
                          <w:sz w:val="16"/>
                          <w:lang w:eastAsia="zh-CN"/>
                        </w:rPr>
                        <w:t>&lt; Way forward &gt;</w:t>
                      </w:r>
                      <w:r w:rsidRPr="006D44DB">
                        <w:rPr>
                          <w:sz w:val="16"/>
                          <w:lang w:eastAsia="zh-CN"/>
                        </w:rPr>
                        <w:t>: FFS the following options</w:t>
                      </w:r>
                    </w:p>
                    <w:p w14:paraId="5C4326A4" w14:textId="77777777" w:rsidR="006D44DB" w:rsidRPr="006D44DB" w:rsidRDefault="006D44DB" w:rsidP="006D44DB">
                      <w:pPr>
                        <w:pStyle w:val="ab"/>
                        <w:numPr>
                          <w:ilvl w:val="1"/>
                          <w:numId w:val="15"/>
                        </w:numPr>
                        <w:overflowPunct/>
                        <w:autoSpaceDE/>
                        <w:adjustRightInd/>
                        <w:spacing w:after="120"/>
                        <w:ind w:left="1440"/>
                        <w:contextualSpacing w:val="0"/>
                        <w:textAlignment w:val="auto"/>
                        <w:rPr>
                          <w:sz w:val="16"/>
                          <w:szCs w:val="24"/>
                          <w:lang w:eastAsia="zh-CN"/>
                        </w:rPr>
                      </w:pPr>
                      <w:r w:rsidRPr="006D44DB">
                        <w:rPr>
                          <w:rFonts w:eastAsiaTheme="minorEastAsia"/>
                          <w:iCs/>
                          <w:sz w:val="16"/>
                          <w:lang w:eastAsia="zh-CN"/>
                        </w:rPr>
                        <w:t>Option 1 (CTC, CMCC, Nokia, Huawei): The time for UE processing could be reduced if some procedures have been done before UE receive the cell switch command or for some scenarios.</w:t>
                      </w:r>
                    </w:p>
                    <w:p w14:paraId="172E3ECB" w14:textId="77777777" w:rsidR="006D44DB" w:rsidRPr="006D44DB" w:rsidRDefault="006D44DB" w:rsidP="006D44DB">
                      <w:pPr>
                        <w:pStyle w:val="ab"/>
                        <w:numPr>
                          <w:ilvl w:val="2"/>
                          <w:numId w:val="15"/>
                        </w:numPr>
                        <w:overflowPunct/>
                        <w:autoSpaceDE/>
                        <w:adjustRightInd/>
                        <w:spacing w:after="120"/>
                        <w:ind w:left="2376"/>
                        <w:contextualSpacing w:val="0"/>
                        <w:textAlignment w:val="auto"/>
                        <w:rPr>
                          <w:sz w:val="16"/>
                          <w:szCs w:val="24"/>
                          <w:lang w:eastAsia="zh-CN"/>
                        </w:rPr>
                      </w:pPr>
                      <w:r w:rsidRPr="006D44DB">
                        <w:rPr>
                          <w:rFonts w:eastAsiaTheme="minorEastAsia"/>
                          <w:iCs/>
                          <w:sz w:val="16"/>
                          <w:lang w:eastAsia="zh-CN"/>
                        </w:rPr>
                        <w:t xml:space="preserve">Option 1a (CMCC): </w:t>
                      </w:r>
                      <w:proofErr w:type="spellStart"/>
                      <w:r w:rsidRPr="006D44DB">
                        <w:rPr>
                          <w:rFonts w:eastAsiaTheme="minorEastAsia"/>
                          <w:iCs/>
                          <w:sz w:val="16"/>
                          <w:lang w:eastAsia="zh-CN"/>
                        </w:rPr>
                        <w:t>T</w:t>
                      </w:r>
                      <w:r w:rsidRPr="006D44DB">
                        <w:rPr>
                          <w:rFonts w:eastAsiaTheme="minorEastAsia"/>
                          <w:iCs/>
                          <w:sz w:val="16"/>
                          <w:vertAlign w:val="subscript"/>
                          <w:lang w:eastAsia="zh-CN"/>
                        </w:rPr>
                        <w:t>processing</w:t>
                      </w:r>
                      <w:proofErr w:type="spellEnd"/>
                      <w:r w:rsidRPr="006D44DB">
                        <w:rPr>
                          <w:rFonts w:eastAsiaTheme="minorEastAsia"/>
                          <w:iCs/>
                          <w:sz w:val="16"/>
                          <w:lang w:eastAsia="zh-CN"/>
                        </w:rPr>
                        <w:t xml:space="preserve"> = 0 for the case that DL synchronization for candidate cell(s) is performed before cell switch command</w:t>
                      </w:r>
                    </w:p>
                    <w:p w14:paraId="642BA3B9" w14:textId="77777777" w:rsidR="006D44DB" w:rsidRPr="006D44DB" w:rsidRDefault="006D44DB" w:rsidP="006D44DB">
                      <w:pPr>
                        <w:pStyle w:val="ab"/>
                        <w:numPr>
                          <w:ilvl w:val="2"/>
                          <w:numId w:val="15"/>
                        </w:numPr>
                        <w:overflowPunct/>
                        <w:autoSpaceDE/>
                        <w:adjustRightInd/>
                        <w:spacing w:after="120"/>
                        <w:ind w:left="2376"/>
                        <w:contextualSpacing w:val="0"/>
                        <w:textAlignment w:val="auto"/>
                        <w:rPr>
                          <w:rFonts w:eastAsiaTheme="minorEastAsia"/>
                          <w:iCs/>
                          <w:sz w:val="16"/>
                          <w:lang w:eastAsia="zh-CN"/>
                        </w:rPr>
                      </w:pPr>
                      <w:r w:rsidRPr="006D44DB">
                        <w:rPr>
                          <w:rFonts w:eastAsiaTheme="minorEastAsia" w:hint="eastAsia"/>
                          <w:iCs/>
                          <w:sz w:val="16"/>
                          <w:lang w:eastAsia="zh-CN"/>
                        </w:rPr>
                        <w:t>O</w:t>
                      </w:r>
                      <w:r w:rsidRPr="006D44DB">
                        <w:rPr>
                          <w:rFonts w:eastAsiaTheme="minorEastAsia"/>
                          <w:iCs/>
                          <w:sz w:val="16"/>
                          <w:lang w:eastAsia="zh-CN"/>
                        </w:rPr>
                        <w:t xml:space="preserve">ption 1b (Nokia): </w:t>
                      </w:r>
                    </w:p>
                    <w:p w14:paraId="7934CFF6" w14:textId="77777777" w:rsidR="006D44DB" w:rsidRPr="006D44DB" w:rsidRDefault="006D44DB" w:rsidP="006D44DB">
                      <w:pPr>
                        <w:pStyle w:val="ab"/>
                        <w:numPr>
                          <w:ilvl w:val="3"/>
                          <w:numId w:val="15"/>
                        </w:numPr>
                        <w:overflowPunct/>
                        <w:autoSpaceDE/>
                        <w:adjustRightInd/>
                        <w:spacing w:after="120"/>
                        <w:ind w:left="3096"/>
                        <w:contextualSpacing w:val="0"/>
                        <w:textAlignment w:val="auto"/>
                        <w:rPr>
                          <w:rFonts w:eastAsiaTheme="minorEastAsia"/>
                          <w:iCs/>
                          <w:sz w:val="16"/>
                          <w:lang w:eastAsia="zh-CN"/>
                        </w:rPr>
                      </w:pPr>
                      <w:r w:rsidRPr="006D44DB">
                        <w:rPr>
                          <w:rFonts w:eastAsiaTheme="minorEastAsia"/>
                          <w:iCs/>
                          <w:sz w:val="16"/>
                          <w:lang w:eastAsia="zh-CN"/>
                        </w:rPr>
                        <w:t xml:space="preserve">Some of the RRC processing can be done prior to the cell switch to reduce the delay. FFS what parts are done when the configuration arrives. </w:t>
                      </w:r>
                    </w:p>
                    <w:p w14:paraId="7A1B15D0" w14:textId="77777777" w:rsidR="006D44DB" w:rsidRPr="006D44DB" w:rsidRDefault="006D44DB" w:rsidP="006D44DB">
                      <w:pPr>
                        <w:pStyle w:val="ab"/>
                        <w:numPr>
                          <w:ilvl w:val="3"/>
                          <w:numId w:val="15"/>
                        </w:numPr>
                        <w:overflowPunct/>
                        <w:autoSpaceDE/>
                        <w:adjustRightInd/>
                        <w:spacing w:after="120"/>
                        <w:ind w:left="3096"/>
                        <w:contextualSpacing w:val="0"/>
                        <w:textAlignment w:val="auto"/>
                        <w:rPr>
                          <w:rFonts w:eastAsiaTheme="minorEastAsia"/>
                          <w:iCs/>
                          <w:sz w:val="16"/>
                          <w:lang w:eastAsia="zh-CN"/>
                        </w:rPr>
                      </w:pPr>
                      <w:r w:rsidRPr="006D44DB">
                        <w:rPr>
                          <w:rFonts w:eastAsiaTheme="minorEastAsia"/>
                          <w:iCs/>
                          <w:sz w:val="16"/>
                          <w:lang w:eastAsia="zh-CN"/>
                        </w:rPr>
                        <w:t>At least partial RRC processing is done before the cell switch command. Exact conditions can be FFS.</w:t>
                      </w:r>
                    </w:p>
                    <w:p w14:paraId="7C20B9BB" w14:textId="77777777" w:rsidR="006D44DB" w:rsidRPr="006D44DB" w:rsidRDefault="006D44DB" w:rsidP="006D44DB">
                      <w:pPr>
                        <w:pStyle w:val="ab"/>
                        <w:numPr>
                          <w:ilvl w:val="3"/>
                          <w:numId w:val="15"/>
                        </w:numPr>
                        <w:overflowPunct/>
                        <w:autoSpaceDE/>
                        <w:adjustRightInd/>
                        <w:spacing w:after="120"/>
                        <w:ind w:left="3096"/>
                        <w:contextualSpacing w:val="0"/>
                        <w:textAlignment w:val="auto"/>
                        <w:rPr>
                          <w:rFonts w:eastAsiaTheme="minorEastAsia"/>
                          <w:iCs/>
                          <w:sz w:val="16"/>
                          <w:lang w:eastAsia="zh-CN"/>
                        </w:rPr>
                      </w:pPr>
                      <w:r w:rsidRPr="006D44DB">
                        <w:rPr>
                          <w:sz w:val="16"/>
                        </w:rPr>
                        <w:t>LTM-processing Should consider a scenario where the user plane does not need reset, and there is no need for further RRC processing.</w:t>
                      </w:r>
                    </w:p>
                    <w:p w14:paraId="02A66EE0" w14:textId="160ADE99" w:rsidR="00A202D4" w:rsidRPr="002B2DEA" w:rsidRDefault="00A202D4" w:rsidP="00A202D4">
                      <w:pPr>
                        <w:pStyle w:val="ab"/>
                        <w:numPr>
                          <w:ilvl w:val="1"/>
                          <w:numId w:val="43"/>
                        </w:numPr>
                        <w:overflowPunct/>
                        <w:autoSpaceDE/>
                        <w:autoSpaceDN/>
                        <w:adjustRightInd/>
                        <w:spacing w:after="120"/>
                        <w:contextualSpacing w:val="0"/>
                        <w:textAlignment w:val="auto"/>
                        <w:rPr>
                          <w:sz w:val="16"/>
                          <w:szCs w:val="24"/>
                          <w:lang w:eastAsia="zh-CN"/>
                        </w:rPr>
                      </w:pPr>
                      <w:r w:rsidRPr="002B2DEA">
                        <w:rPr>
                          <w:rFonts w:hint="eastAsia"/>
                          <w:sz w:val="16"/>
                          <w:szCs w:val="24"/>
                          <w:lang w:eastAsia="zh-CN"/>
                        </w:rPr>
                        <w:t>O</w:t>
                      </w:r>
                      <w:r w:rsidRPr="002B2DEA">
                        <w:rPr>
                          <w:sz w:val="16"/>
                          <w:szCs w:val="24"/>
                          <w:lang w:eastAsia="zh-CN"/>
                        </w:rPr>
                        <w:t>ther options omitted…</w:t>
                      </w:r>
                    </w:p>
                    <w:p w14:paraId="00C2F5A1" w14:textId="77777777" w:rsidR="00A60320" w:rsidRPr="00AF24A8" w:rsidRDefault="00A60320" w:rsidP="00A60320">
                      <w:pPr>
                        <w:pStyle w:val="Doc-text2"/>
                        <w:spacing w:line="160" w:lineRule="exact"/>
                        <w:ind w:left="0" w:firstLine="0"/>
                        <w:rPr>
                          <w:sz w:val="2"/>
                          <w:lang w:val="en-US" w:eastAsia="en-GB"/>
                        </w:rPr>
                      </w:pPr>
                    </w:p>
                  </w:txbxContent>
                </v:textbox>
                <w10:anchorlock/>
              </v:shape>
            </w:pict>
          </mc:Fallback>
        </mc:AlternateContent>
      </w:r>
    </w:p>
    <w:p w14:paraId="0EC51156" w14:textId="43BC021E" w:rsidR="00D71CED" w:rsidRDefault="00225D25" w:rsidP="00225D25">
      <w:pPr>
        <w:overflowPunct/>
        <w:autoSpaceDE/>
        <w:autoSpaceDN/>
        <w:adjustRightInd/>
        <w:jc w:val="both"/>
        <w:textAlignment w:val="auto"/>
        <w:rPr>
          <w:rFonts w:eastAsia="宋体"/>
          <w:lang w:eastAsia="zh-CN"/>
        </w:rPr>
      </w:pPr>
      <w:r w:rsidRPr="00225D25">
        <w:rPr>
          <w:rFonts w:eastAsia="宋体"/>
          <w:lang w:eastAsia="zh-CN"/>
        </w:rPr>
        <w:t>Full configuration, reference configuration and delta configuration are being discussed in RAN2.</w:t>
      </w:r>
      <w:r w:rsidR="00A902AA">
        <w:rPr>
          <w:rFonts w:eastAsia="宋体"/>
          <w:lang w:eastAsia="zh-CN"/>
        </w:rPr>
        <w:t xml:space="preserve"> </w:t>
      </w:r>
      <w:r w:rsidR="00D71CED">
        <w:rPr>
          <w:rFonts w:eastAsia="宋体"/>
          <w:lang w:eastAsia="zh-CN"/>
        </w:rPr>
        <w:t xml:space="preserve">In RAN2 </w:t>
      </w:r>
      <w:r w:rsidR="00D75ED5">
        <w:rPr>
          <w:rFonts w:eastAsia="宋体"/>
          <w:lang w:eastAsia="zh-CN"/>
        </w:rPr>
        <w:t xml:space="preserve">#112 </w:t>
      </w:r>
      <w:r w:rsidR="00D71CED">
        <w:rPr>
          <w:rFonts w:eastAsia="宋体"/>
          <w:lang w:eastAsia="zh-CN"/>
        </w:rPr>
        <w:t>meeting the following agreements is achieved.</w:t>
      </w:r>
    </w:p>
    <w:p w14:paraId="07167639" w14:textId="3F032600" w:rsidR="00A41F7B" w:rsidRDefault="000643AC" w:rsidP="00225D25">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76D5939B" wp14:editId="694FAEE0">
                <wp:extent cx="6122035" cy="2890838"/>
                <wp:effectExtent l="0" t="0" r="12065" b="2413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90838"/>
                        </a:xfrm>
                        <a:prstGeom prst="rect">
                          <a:avLst/>
                        </a:prstGeom>
                        <a:solidFill>
                          <a:srgbClr val="FFFFFF"/>
                        </a:solidFill>
                        <a:ln w="9525">
                          <a:solidFill>
                            <a:srgbClr val="000000"/>
                          </a:solidFill>
                          <a:miter lim="800000"/>
                          <a:headEnd/>
                          <a:tailEnd/>
                        </a:ln>
                      </wps:spPr>
                      <wps:txbx>
                        <w:txbxContent>
                          <w:p w14:paraId="3DDB8DA9" w14:textId="22AC07FC" w:rsidR="0049250E" w:rsidRPr="00AE1750" w:rsidRDefault="002F40A4" w:rsidP="0049250E">
                            <w:pPr>
                              <w:pStyle w:val="Agreement"/>
                              <w:numPr>
                                <w:ilvl w:val="0"/>
                                <w:numId w:val="0"/>
                              </w:numPr>
                              <w:rPr>
                                <w:rFonts w:ascii="Times" w:hAnsi="Times" w:cs="Times"/>
                                <w:bCs/>
                                <w:sz w:val="16"/>
                                <w:u w:val="single"/>
                                <w:lang w:val="en-US"/>
                              </w:rPr>
                            </w:pPr>
                            <w:r w:rsidRPr="00AE1750">
                              <w:rPr>
                                <w:rFonts w:ascii="Times" w:hAnsi="Times" w:cs="Times"/>
                                <w:bCs/>
                                <w:sz w:val="16"/>
                                <w:u w:val="single"/>
                                <w:lang w:val="en-US"/>
                              </w:rPr>
                              <w:t>Agree</w:t>
                            </w:r>
                            <w:r w:rsidR="0049250E" w:rsidRPr="00AE1750">
                              <w:rPr>
                                <w:rFonts w:ascii="Times" w:hAnsi="Times" w:cs="Times"/>
                                <w:bCs/>
                                <w:sz w:val="16"/>
                                <w:u w:val="single"/>
                                <w:lang w:val="en-US"/>
                              </w:rPr>
                              <w:t>ments in RAN2 #112</w:t>
                            </w:r>
                            <w:r w:rsidRPr="00AE1750">
                              <w:rPr>
                                <w:rFonts w:ascii="Times" w:hAnsi="Times" w:cs="Times"/>
                                <w:bCs/>
                                <w:sz w:val="16"/>
                                <w:u w:val="single"/>
                                <w:lang w:val="en-US"/>
                              </w:rPr>
                              <w:t xml:space="preserve">: </w:t>
                            </w:r>
                          </w:p>
                          <w:p w14:paraId="13E6EDF8" w14:textId="439ECAEC" w:rsidR="002F40A4" w:rsidRPr="002F40A4" w:rsidRDefault="002F40A4" w:rsidP="002F40A4">
                            <w:pPr>
                              <w:pStyle w:val="Agreement"/>
                              <w:tabs>
                                <w:tab w:val="clear" w:pos="644"/>
                                <w:tab w:val="num" w:pos="419"/>
                              </w:tabs>
                              <w:ind w:leftChars="29" w:left="418"/>
                              <w:rPr>
                                <w:rFonts w:ascii="Times" w:hAnsi="Times" w:cs="Times"/>
                                <w:b w:val="0"/>
                                <w:bCs/>
                                <w:sz w:val="16"/>
                                <w:lang w:val="en-US"/>
                              </w:rPr>
                            </w:pPr>
                            <w:r w:rsidRPr="002F40A4">
                              <w:rPr>
                                <w:rFonts w:ascii="Times" w:hAnsi="Times" w:cs="Times"/>
                                <w:b w:val="0"/>
                                <w:bCs/>
                                <w:sz w:val="16"/>
                                <w:lang w:val="en-US"/>
                              </w:rPr>
                              <w:t xml:space="preserve">Usage of reference configuration: </w:t>
                            </w:r>
                          </w:p>
                          <w:p w14:paraId="1D43EFD4"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Candidate delta configuration is applied on top of the reference configuration to form a complete candidate configuration (FFS if done at cell switch or before the cell switch)</w:t>
                            </w:r>
                          </w:p>
                          <w:p w14:paraId="52545C59"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 xml:space="preserve">The complete candidate configuration is applied and replacing the current UE configuration (at the time of reconfiguration execution/cell switch), by </w:t>
                            </w:r>
                            <w:proofErr w:type="gramStart"/>
                            <w:r w:rsidRPr="002F40A4">
                              <w:rPr>
                                <w:rFonts w:ascii="Times" w:hAnsi="Times" w:cs="Times"/>
                                <w:bCs/>
                                <w:sz w:val="16"/>
                                <w:lang w:val="en-US"/>
                              </w:rPr>
                              <w:t>a</w:t>
                            </w:r>
                            <w:proofErr w:type="gramEnd"/>
                            <w:r w:rsidRPr="002F40A4">
                              <w:rPr>
                                <w:rFonts w:ascii="Times" w:hAnsi="Times" w:cs="Times"/>
                                <w:bCs/>
                                <w:sz w:val="16"/>
                                <w:lang w:val="en-US"/>
                              </w:rPr>
                              <w:t xml:space="preserve"> RRC reconfiguration procedure that makes replacements of configuration but doesn’t necessarily reset RLC or PDCP. </w:t>
                            </w:r>
                          </w:p>
                          <w:p w14:paraId="0967B55A"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To support reconfigurations that requires reset of RLC PDCP, this should be possible (in principle same a full config) </w:t>
                            </w:r>
                          </w:p>
                          <w:p w14:paraId="6AA4EA33"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FFS if more than RLC PDCP should be kept and how much of “replacing” need to be specified.</w:t>
                            </w:r>
                          </w:p>
                          <w:p w14:paraId="53B9A2AF"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FFS if the reference configuration can be derived from the current UE configuration at some point of time. </w:t>
                            </w:r>
                          </w:p>
                          <w:p w14:paraId="13A2EC98" w14:textId="2A63272E" w:rsidR="002F40A4" w:rsidRDefault="002F40A4" w:rsidP="002F40A4">
                            <w:pPr>
                              <w:pStyle w:val="Doc-text2"/>
                              <w:ind w:leftChars="29" w:left="421"/>
                              <w:rPr>
                                <w:rFonts w:ascii="Times" w:eastAsiaTheme="minorEastAsia" w:hAnsi="Times" w:cs="Times"/>
                                <w:bCs/>
                                <w:sz w:val="16"/>
                                <w:lang w:val="en-US"/>
                              </w:rPr>
                            </w:pPr>
                          </w:p>
                          <w:p w14:paraId="38E2C8CF" w14:textId="2AB78B1F" w:rsidR="0049250E" w:rsidRPr="00AE1750" w:rsidRDefault="0049250E" w:rsidP="002F40A4">
                            <w:pPr>
                              <w:pStyle w:val="Doc-text2"/>
                              <w:ind w:leftChars="29" w:left="421"/>
                              <w:rPr>
                                <w:rFonts w:ascii="Times" w:eastAsiaTheme="minorEastAsia" w:hAnsi="Times" w:cs="Times"/>
                                <w:b/>
                                <w:bCs/>
                                <w:sz w:val="16"/>
                                <w:u w:val="single"/>
                                <w:lang w:val="en-US"/>
                              </w:rPr>
                            </w:pPr>
                            <w:r w:rsidRPr="00AE1750">
                              <w:rPr>
                                <w:rFonts w:ascii="Times" w:eastAsiaTheme="minorEastAsia" w:hAnsi="Times" w:cs="Times" w:hint="eastAsia"/>
                                <w:b/>
                                <w:bCs/>
                                <w:sz w:val="16"/>
                                <w:u w:val="single"/>
                                <w:lang w:val="en-US"/>
                              </w:rPr>
                              <w:t>A</w:t>
                            </w:r>
                            <w:r w:rsidRPr="00AE1750">
                              <w:rPr>
                                <w:rFonts w:ascii="Times" w:eastAsiaTheme="minorEastAsia" w:hAnsi="Times" w:cs="Times"/>
                                <w:b/>
                                <w:bCs/>
                                <w:sz w:val="16"/>
                                <w:u w:val="single"/>
                                <w:lang w:val="en-US"/>
                              </w:rPr>
                              <w:t>greement in RAN2 #112-bis-e</w:t>
                            </w:r>
                            <w:r w:rsidR="00BC23AC" w:rsidRPr="00AE1750">
                              <w:rPr>
                                <w:rFonts w:ascii="Times" w:eastAsiaTheme="minorEastAsia" w:hAnsi="Times" w:cs="Times"/>
                                <w:b/>
                                <w:bCs/>
                                <w:sz w:val="16"/>
                                <w:u w:val="single"/>
                                <w:lang w:val="en-US"/>
                              </w:rPr>
                              <w:t>:</w:t>
                            </w:r>
                          </w:p>
                          <w:p w14:paraId="496B435C" w14:textId="687FA447" w:rsidR="0049250E" w:rsidRDefault="0049250E" w:rsidP="002F40A4">
                            <w:pPr>
                              <w:pStyle w:val="Doc-text2"/>
                              <w:ind w:leftChars="29" w:left="421"/>
                              <w:rPr>
                                <w:rFonts w:ascii="Times" w:eastAsiaTheme="minorEastAsia" w:hAnsi="Times" w:cs="Times"/>
                                <w:bCs/>
                                <w:sz w:val="16"/>
                                <w:lang w:val="en-US"/>
                              </w:rPr>
                            </w:pPr>
                          </w:p>
                          <w:p w14:paraId="044B51A8"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Whether the Reference configuration is a complete configuration or not is up to the network implementation. </w:t>
                            </w:r>
                          </w:p>
                          <w:p w14:paraId="5888505A"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Reference configuration + LTM candidate configuration (in combination) has to be a complete configuration. </w:t>
                            </w:r>
                          </w:p>
                          <w:p w14:paraId="007F80FD"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The reference configuration is always explicitly signalled (not automatically derived from any other config, e.g. current).</w:t>
                            </w:r>
                          </w:p>
                          <w:p w14:paraId="368419CA"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Confirm that only the replacement procedure (the “full config without L2 reset”) is supported for Execution of LTM cell switch. </w:t>
                            </w:r>
                          </w:p>
                          <w:p w14:paraId="04DE36D9"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0C4DBC">
                              <w:rPr>
                                <w:rFonts w:ascii="Times" w:hAnsi="Times" w:cs="Times"/>
                                <w:b w:val="0"/>
                                <w:bCs/>
                                <w:sz w:val="16"/>
                                <w:lang w:val="en-US"/>
                              </w:rPr>
                              <w:t>impl</w:t>
                            </w:r>
                            <w:proofErr w:type="spellEnd"/>
                            <w:r w:rsidRPr="000C4DBC">
                              <w:rPr>
                                <w:rFonts w:ascii="Times" w:hAnsi="Times" w:cs="Times"/>
                                <w:b w:val="0"/>
                                <w:bCs/>
                                <w:sz w:val="16"/>
                                <w:lang w:val="en-US"/>
                              </w:rPr>
                              <w:t xml:space="preserve">, FFS if other signalling to notify network is needed. </w:t>
                            </w:r>
                          </w:p>
                          <w:p w14:paraId="03CE1C33" w14:textId="77777777" w:rsidR="000C4DBC" w:rsidRPr="000C4DBC" w:rsidRDefault="000C4DBC" w:rsidP="002F40A4">
                            <w:pPr>
                              <w:pStyle w:val="Doc-text2"/>
                              <w:ind w:leftChars="29" w:left="421"/>
                              <w:rPr>
                                <w:rFonts w:ascii="Times" w:eastAsiaTheme="minorEastAsia" w:hAnsi="Times" w:cs="Times"/>
                                <w:bCs/>
                                <w:sz w:val="16"/>
                                <w:lang w:val="en-GB"/>
                              </w:rPr>
                            </w:pPr>
                          </w:p>
                          <w:p w14:paraId="24B75403" w14:textId="77777777" w:rsidR="000643AC" w:rsidRPr="002F40A4" w:rsidRDefault="000643AC" w:rsidP="000643AC">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76D5939B" id="文本框 1" o:spid="_x0000_s1031" type="#_x0000_t202" style="width:482.05pt;height:2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">
                <v:textbox>
                  <w:txbxContent>
                    <w:p w14:paraId="3DDB8DA9" w14:textId="22AC07FC" w:rsidR="0049250E" w:rsidRPr="00AE1750" w:rsidRDefault="002F40A4" w:rsidP="0049250E">
                      <w:pPr>
                        <w:pStyle w:val="Agreement"/>
                        <w:numPr>
                          <w:ilvl w:val="0"/>
                          <w:numId w:val="0"/>
                        </w:numPr>
                        <w:rPr>
                          <w:rFonts w:ascii="Times" w:hAnsi="Times" w:cs="Times"/>
                          <w:bCs/>
                          <w:sz w:val="16"/>
                          <w:u w:val="single"/>
                          <w:lang w:val="en-US"/>
                        </w:rPr>
                      </w:pPr>
                      <w:r w:rsidRPr="00AE1750">
                        <w:rPr>
                          <w:rFonts w:ascii="Times" w:hAnsi="Times" w:cs="Times"/>
                          <w:bCs/>
                          <w:sz w:val="16"/>
                          <w:u w:val="single"/>
                          <w:lang w:val="en-US"/>
                        </w:rPr>
                        <w:t>Agree</w:t>
                      </w:r>
                      <w:r w:rsidR="0049250E" w:rsidRPr="00AE1750">
                        <w:rPr>
                          <w:rFonts w:ascii="Times" w:hAnsi="Times" w:cs="Times"/>
                          <w:bCs/>
                          <w:sz w:val="16"/>
                          <w:u w:val="single"/>
                          <w:lang w:val="en-US"/>
                        </w:rPr>
                        <w:t>ments in RAN2 #112</w:t>
                      </w:r>
                      <w:r w:rsidRPr="00AE1750">
                        <w:rPr>
                          <w:rFonts w:ascii="Times" w:hAnsi="Times" w:cs="Times"/>
                          <w:bCs/>
                          <w:sz w:val="16"/>
                          <w:u w:val="single"/>
                          <w:lang w:val="en-US"/>
                        </w:rPr>
                        <w:t xml:space="preserve">: </w:t>
                      </w:r>
                    </w:p>
                    <w:p w14:paraId="13E6EDF8" w14:textId="439ECAEC" w:rsidR="002F40A4" w:rsidRPr="002F40A4" w:rsidRDefault="002F40A4" w:rsidP="002F40A4">
                      <w:pPr>
                        <w:pStyle w:val="Agreement"/>
                        <w:tabs>
                          <w:tab w:val="clear" w:pos="644"/>
                          <w:tab w:val="num" w:pos="419"/>
                        </w:tabs>
                        <w:ind w:leftChars="29" w:left="418"/>
                        <w:rPr>
                          <w:rFonts w:ascii="Times" w:hAnsi="Times" w:cs="Times"/>
                          <w:b w:val="0"/>
                          <w:bCs/>
                          <w:sz w:val="16"/>
                          <w:lang w:val="en-US"/>
                        </w:rPr>
                      </w:pPr>
                      <w:r w:rsidRPr="002F40A4">
                        <w:rPr>
                          <w:rFonts w:ascii="Times" w:hAnsi="Times" w:cs="Times"/>
                          <w:b w:val="0"/>
                          <w:bCs/>
                          <w:sz w:val="16"/>
                          <w:lang w:val="en-US"/>
                        </w:rPr>
                        <w:t xml:space="preserve">Usage of reference configuration: </w:t>
                      </w:r>
                    </w:p>
                    <w:p w14:paraId="1D43EFD4"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Candidate delta configuration is applied on top of the reference configuration to form a complete candidate configuration (FFS if done at cell switch or before the cell switch)</w:t>
                      </w:r>
                    </w:p>
                    <w:p w14:paraId="52545C59"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 xml:space="preserve">The complete candidate configuration is applied and replacing the current UE configuration (at the time of reconfiguration execution/cell switch), by </w:t>
                      </w:r>
                      <w:proofErr w:type="gramStart"/>
                      <w:r w:rsidRPr="002F40A4">
                        <w:rPr>
                          <w:rFonts w:ascii="Times" w:hAnsi="Times" w:cs="Times"/>
                          <w:bCs/>
                          <w:sz w:val="16"/>
                          <w:lang w:val="en-US"/>
                        </w:rPr>
                        <w:t>a</w:t>
                      </w:r>
                      <w:proofErr w:type="gramEnd"/>
                      <w:r w:rsidRPr="002F40A4">
                        <w:rPr>
                          <w:rFonts w:ascii="Times" w:hAnsi="Times" w:cs="Times"/>
                          <w:bCs/>
                          <w:sz w:val="16"/>
                          <w:lang w:val="en-US"/>
                        </w:rPr>
                        <w:t xml:space="preserve"> RRC reconfiguration procedure that makes replacements of configuration but doesn’t necessarily reset RLC or PDCP. </w:t>
                      </w:r>
                    </w:p>
                    <w:p w14:paraId="0967B55A"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To support reconfigurations that requires reset of RLC PDCP, this should be possible (in principle same a full config) </w:t>
                      </w:r>
                    </w:p>
                    <w:p w14:paraId="6AA4EA33"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FFS if more than RLC PDCP should be kept and how much of “replacing” need to be specified.</w:t>
                      </w:r>
                    </w:p>
                    <w:p w14:paraId="53B9A2AF"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FFS if the reference configuration can be derived from the current UE configuration at some point of time. </w:t>
                      </w:r>
                    </w:p>
                    <w:p w14:paraId="13A2EC98" w14:textId="2A63272E" w:rsidR="002F40A4" w:rsidRDefault="002F40A4" w:rsidP="002F40A4">
                      <w:pPr>
                        <w:pStyle w:val="Doc-text2"/>
                        <w:ind w:leftChars="29" w:left="421"/>
                        <w:rPr>
                          <w:rFonts w:ascii="Times" w:eastAsiaTheme="minorEastAsia" w:hAnsi="Times" w:cs="Times"/>
                          <w:bCs/>
                          <w:sz w:val="16"/>
                          <w:lang w:val="en-US"/>
                        </w:rPr>
                      </w:pPr>
                    </w:p>
                    <w:p w14:paraId="38E2C8CF" w14:textId="2AB78B1F" w:rsidR="0049250E" w:rsidRPr="00AE1750" w:rsidRDefault="0049250E" w:rsidP="002F40A4">
                      <w:pPr>
                        <w:pStyle w:val="Doc-text2"/>
                        <w:ind w:leftChars="29" w:left="421"/>
                        <w:rPr>
                          <w:rFonts w:ascii="Times" w:eastAsiaTheme="minorEastAsia" w:hAnsi="Times" w:cs="Times"/>
                          <w:b/>
                          <w:bCs/>
                          <w:sz w:val="16"/>
                          <w:u w:val="single"/>
                          <w:lang w:val="en-US"/>
                        </w:rPr>
                      </w:pPr>
                      <w:r w:rsidRPr="00AE1750">
                        <w:rPr>
                          <w:rFonts w:ascii="Times" w:eastAsiaTheme="minorEastAsia" w:hAnsi="Times" w:cs="Times" w:hint="eastAsia"/>
                          <w:b/>
                          <w:bCs/>
                          <w:sz w:val="16"/>
                          <w:u w:val="single"/>
                          <w:lang w:val="en-US"/>
                        </w:rPr>
                        <w:t>A</w:t>
                      </w:r>
                      <w:r w:rsidRPr="00AE1750">
                        <w:rPr>
                          <w:rFonts w:ascii="Times" w:eastAsiaTheme="minorEastAsia" w:hAnsi="Times" w:cs="Times"/>
                          <w:b/>
                          <w:bCs/>
                          <w:sz w:val="16"/>
                          <w:u w:val="single"/>
                          <w:lang w:val="en-US"/>
                        </w:rPr>
                        <w:t>greement in RAN2 #112-bis-e</w:t>
                      </w:r>
                      <w:r w:rsidR="00BC23AC" w:rsidRPr="00AE1750">
                        <w:rPr>
                          <w:rFonts w:ascii="Times" w:eastAsiaTheme="minorEastAsia" w:hAnsi="Times" w:cs="Times"/>
                          <w:b/>
                          <w:bCs/>
                          <w:sz w:val="16"/>
                          <w:u w:val="single"/>
                          <w:lang w:val="en-US"/>
                        </w:rPr>
                        <w:t>:</w:t>
                      </w:r>
                    </w:p>
                    <w:p w14:paraId="496B435C" w14:textId="687FA447" w:rsidR="0049250E" w:rsidRDefault="0049250E" w:rsidP="002F40A4">
                      <w:pPr>
                        <w:pStyle w:val="Doc-text2"/>
                        <w:ind w:leftChars="29" w:left="421"/>
                        <w:rPr>
                          <w:rFonts w:ascii="Times" w:eastAsiaTheme="minorEastAsia" w:hAnsi="Times" w:cs="Times"/>
                          <w:bCs/>
                          <w:sz w:val="16"/>
                          <w:lang w:val="en-US"/>
                        </w:rPr>
                      </w:pPr>
                    </w:p>
                    <w:p w14:paraId="044B51A8"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Whether the Reference configuration is a complete configuration or not is up to the network implementation. </w:t>
                      </w:r>
                    </w:p>
                    <w:p w14:paraId="5888505A"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Reference configuration + LTM candidate configuration (in combination) has to be a complete configuration. </w:t>
                      </w:r>
                    </w:p>
                    <w:p w14:paraId="007F80FD"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The reference configuration is always explicitly signalled (not automatically derived from any other config, e.g. current).</w:t>
                      </w:r>
                    </w:p>
                    <w:p w14:paraId="368419CA"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Confirm that only the replacement procedure (the “full config without L2 reset”) is supported for Execution of LTM cell switch. </w:t>
                      </w:r>
                    </w:p>
                    <w:p w14:paraId="04DE36D9" w14:textId="77777777" w:rsidR="000C4DBC" w:rsidRPr="000C4DBC" w:rsidRDefault="000C4DBC" w:rsidP="000C4DBC">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0C4DBC">
                        <w:rPr>
                          <w:rFonts w:ascii="Times" w:hAnsi="Times" w:cs="Times"/>
                          <w:b w:val="0"/>
                          <w:bCs/>
                          <w:sz w:val="16"/>
                          <w:lang w:val="en-US"/>
                        </w:rPr>
                        <w:t>impl</w:t>
                      </w:r>
                      <w:proofErr w:type="spellEnd"/>
                      <w:r w:rsidRPr="000C4DBC">
                        <w:rPr>
                          <w:rFonts w:ascii="Times" w:hAnsi="Times" w:cs="Times"/>
                          <w:b w:val="0"/>
                          <w:bCs/>
                          <w:sz w:val="16"/>
                          <w:lang w:val="en-US"/>
                        </w:rPr>
                        <w:t xml:space="preserve">, FFS if other signalling to notify network is needed. </w:t>
                      </w:r>
                    </w:p>
                    <w:p w14:paraId="03CE1C33" w14:textId="77777777" w:rsidR="000C4DBC" w:rsidRPr="000C4DBC" w:rsidRDefault="000C4DBC" w:rsidP="002F40A4">
                      <w:pPr>
                        <w:pStyle w:val="Doc-text2"/>
                        <w:ind w:leftChars="29" w:left="421"/>
                        <w:rPr>
                          <w:rFonts w:ascii="Times" w:eastAsiaTheme="minorEastAsia" w:hAnsi="Times" w:cs="Times" w:hint="eastAsia"/>
                          <w:bCs/>
                          <w:sz w:val="16"/>
                          <w:lang w:val="en-GB"/>
                        </w:rPr>
                      </w:pPr>
                    </w:p>
                    <w:p w14:paraId="24B75403" w14:textId="77777777" w:rsidR="000643AC" w:rsidRPr="002F40A4" w:rsidRDefault="000643AC" w:rsidP="000643AC">
                      <w:pPr>
                        <w:pStyle w:val="Doc-text2"/>
                        <w:spacing w:line="160" w:lineRule="exact"/>
                        <w:ind w:left="0" w:firstLine="0"/>
                        <w:rPr>
                          <w:sz w:val="2"/>
                          <w:lang w:val="en-US" w:eastAsia="en-GB"/>
                        </w:rPr>
                      </w:pPr>
                    </w:p>
                  </w:txbxContent>
                </v:textbox>
                <w10:anchorlock/>
              </v:shape>
            </w:pict>
          </mc:Fallback>
        </mc:AlternateContent>
      </w:r>
    </w:p>
    <w:p w14:paraId="6C61EB5E" w14:textId="2782D677" w:rsidR="00EE7C9B" w:rsidRDefault="00225D25" w:rsidP="00225D25">
      <w:pPr>
        <w:overflowPunct/>
        <w:autoSpaceDE/>
        <w:autoSpaceDN/>
        <w:adjustRightInd/>
        <w:jc w:val="both"/>
        <w:textAlignment w:val="auto"/>
        <w:rPr>
          <w:rFonts w:eastAsia="宋体"/>
          <w:lang w:eastAsia="zh-CN"/>
        </w:rPr>
      </w:pPr>
      <w:r w:rsidRPr="00225D25">
        <w:rPr>
          <w:rFonts w:eastAsia="宋体"/>
          <w:lang w:eastAsia="zh-CN"/>
        </w:rPr>
        <w:t xml:space="preserve">Based on reference configuration, the </w:t>
      </w:r>
      <w:r w:rsidR="00A902AA">
        <w:rPr>
          <w:rFonts w:eastAsia="宋体"/>
          <w:lang w:eastAsia="zh-CN"/>
        </w:rPr>
        <w:t xml:space="preserve">UE internal </w:t>
      </w:r>
      <w:r w:rsidRPr="00225D25">
        <w:rPr>
          <w:rFonts w:eastAsia="宋体"/>
          <w:lang w:eastAsia="zh-CN"/>
        </w:rPr>
        <w:t xml:space="preserve">memory needed </w:t>
      </w:r>
      <w:r w:rsidR="005D4592">
        <w:rPr>
          <w:rFonts w:eastAsia="宋体"/>
          <w:lang w:eastAsia="zh-CN"/>
        </w:rPr>
        <w:t>for</w:t>
      </w:r>
      <w:r w:rsidRPr="00225D25">
        <w:rPr>
          <w:rFonts w:eastAsia="宋体"/>
          <w:lang w:eastAsia="zh-CN"/>
        </w:rPr>
        <w:t xml:space="preserve"> saving </w:t>
      </w:r>
      <w:r w:rsidR="0060569D">
        <w:rPr>
          <w:rFonts w:eastAsia="宋体"/>
          <w:lang w:eastAsia="zh-CN"/>
        </w:rPr>
        <w:t xml:space="preserve">RRC </w:t>
      </w:r>
      <w:r w:rsidRPr="00225D25">
        <w:rPr>
          <w:rFonts w:eastAsia="宋体"/>
          <w:lang w:eastAsia="zh-CN"/>
        </w:rPr>
        <w:t xml:space="preserve">configurations </w:t>
      </w:r>
      <w:r w:rsidR="0060569D">
        <w:rPr>
          <w:rFonts w:eastAsia="宋体"/>
          <w:lang w:eastAsia="zh-CN"/>
        </w:rPr>
        <w:t xml:space="preserve">can be </w:t>
      </w:r>
      <w:r w:rsidRPr="00225D25">
        <w:rPr>
          <w:rFonts w:eastAsia="宋体"/>
          <w:lang w:eastAsia="zh-CN"/>
        </w:rPr>
        <w:t>saved. Form</w:t>
      </w:r>
      <w:r w:rsidR="007E37F3">
        <w:rPr>
          <w:rFonts w:eastAsia="宋体"/>
          <w:lang w:eastAsia="zh-CN"/>
        </w:rPr>
        <w:t>ing the full</w:t>
      </w:r>
      <w:r w:rsidRPr="00225D25">
        <w:rPr>
          <w:rFonts w:eastAsia="宋体"/>
          <w:lang w:eastAsia="zh-CN"/>
        </w:rPr>
        <w:t xml:space="preserve"> configuration before cell switch does not have significant gain in reducing </w:t>
      </w:r>
      <w:r w:rsidR="00C923AC" w:rsidRPr="00225D25">
        <w:rPr>
          <w:rFonts w:eastAsia="宋体"/>
          <w:lang w:eastAsia="zh-CN"/>
        </w:rPr>
        <w:t>interruption</w:t>
      </w:r>
      <w:r w:rsidRPr="00225D25">
        <w:rPr>
          <w:rFonts w:eastAsia="宋体"/>
          <w:lang w:eastAsia="zh-CN"/>
        </w:rPr>
        <w:t>, but may have quit</w:t>
      </w:r>
      <w:r w:rsidR="00C923AC">
        <w:rPr>
          <w:rFonts w:eastAsia="宋体"/>
          <w:lang w:eastAsia="zh-CN"/>
        </w:rPr>
        <w:t>e</w:t>
      </w:r>
      <w:r w:rsidRPr="00225D25">
        <w:rPr>
          <w:rFonts w:eastAsia="宋体"/>
          <w:lang w:eastAsia="zh-CN"/>
        </w:rPr>
        <w:t xml:space="preserve"> large cost </w:t>
      </w:r>
      <w:r w:rsidR="00C923AC">
        <w:rPr>
          <w:rFonts w:eastAsia="宋体"/>
          <w:lang w:eastAsia="zh-CN"/>
        </w:rPr>
        <w:t>in UE’s memory</w:t>
      </w:r>
      <w:r w:rsidR="00CE5D2C">
        <w:rPr>
          <w:rFonts w:eastAsia="宋体"/>
          <w:lang w:eastAsia="zh-CN"/>
        </w:rPr>
        <w:t xml:space="preserve"> if multiple candidate cells are configured</w:t>
      </w:r>
      <w:r w:rsidRPr="00225D25">
        <w:rPr>
          <w:rFonts w:eastAsia="宋体"/>
          <w:lang w:eastAsia="zh-CN"/>
        </w:rPr>
        <w:t>.</w:t>
      </w:r>
      <w:r w:rsidR="00B11679">
        <w:rPr>
          <w:rFonts w:eastAsia="宋体"/>
          <w:lang w:eastAsia="zh-CN"/>
        </w:rPr>
        <w:t xml:space="preserve"> </w:t>
      </w:r>
    </w:p>
    <w:p w14:paraId="0D1A5A76" w14:textId="4C83B6E0" w:rsidR="00A60320" w:rsidRPr="00A64C76" w:rsidRDefault="00A60320" w:rsidP="00974CC9">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2216BA">
        <w:rPr>
          <w:rFonts w:eastAsia="宋体"/>
          <w:b/>
          <w:lang w:eastAsia="zh-CN"/>
        </w:rPr>
        <w:t>4</w:t>
      </w:r>
      <w:r w:rsidRPr="00A64C76">
        <w:rPr>
          <w:rFonts w:eastAsia="宋体"/>
          <w:b/>
          <w:lang w:eastAsia="zh-CN"/>
        </w:rPr>
        <w:t xml:space="preserve">  </w:t>
      </w:r>
      <w:r w:rsidR="00976502">
        <w:rPr>
          <w:rFonts w:eastAsia="宋体"/>
          <w:b/>
          <w:lang w:eastAsia="zh-CN"/>
        </w:rPr>
        <w:t>For</w:t>
      </w:r>
      <w:proofErr w:type="gramEnd"/>
      <w:r w:rsidR="00976502">
        <w:rPr>
          <w:rFonts w:eastAsia="宋体"/>
          <w:b/>
          <w:lang w:eastAsia="zh-CN"/>
        </w:rPr>
        <w:t xml:space="preserve"> the baseline requirement, RAN4 </w:t>
      </w:r>
      <w:r w:rsidR="00F32361">
        <w:rPr>
          <w:rFonts w:eastAsia="宋体"/>
          <w:b/>
          <w:lang w:eastAsia="zh-CN"/>
        </w:rPr>
        <w:t xml:space="preserve">assume UE </w:t>
      </w:r>
      <w:r w:rsidR="00F32361" w:rsidRPr="00974CC9">
        <w:rPr>
          <w:rFonts w:eastAsia="宋体"/>
          <w:b/>
          <w:lang w:eastAsia="zh-CN"/>
        </w:rPr>
        <w:t>form</w:t>
      </w:r>
      <w:r w:rsidR="00F32361">
        <w:rPr>
          <w:rFonts w:eastAsia="宋体"/>
          <w:b/>
          <w:lang w:eastAsia="zh-CN"/>
        </w:rPr>
        <w:t xml:space="preserve">s </w:t>
      </w:r>
      <w:r w:rsidR="00F32361" w:rsidRPr="00974CC9">
        <w:rPr>
          <w:rFonts w:eastAsia="宋体"/>
          <w:b/>
          <w:lang w:eastAsia="zh-CN"/>
        </w:rPr>
        <w:t xml:space="preserve">the complete configuration </w:t>
      </w:r>
      <w:r w:rsidR="00CF330C">
        <w:rPr>
          <w:rFonts w:eastAsia="宋体"/>
          <w:b/>
          <w:lang w:eastAsia="zh-CN"/>
        </w:rPr>
        <w:t>and applies it d</w:t>
      </w:r>
      <w:r w:rsidR="00974CC9" w:rsidRPr="00974CC9">
        <w:rPr>
          <w:rFonts w:eastAsia="宋体"/>
          <w:b/>
          <w:lang w:eastAsia="zh-CN"/>
        </w:rPr>
        <w:t>uring the execution of cell switch command.</w:t>
      </w:r>
      <w:r w:rsidR="00CF330C">
        <w:rPr>
          <w:rFonts w:eastAsia="宋体"/>
          <w:b/>
          <w:lang w:eastAsia="zh-CN"/>
        </w:rPr>
        <w:t xml:space="preserve"> </w:t>
      </w:r>
    </w:p>
    <w:p w14:paraId="1734677A" w14:textId="77777777" w:rsidR="00BD6179" w:rsidRPr="00043FD1" w:rsidRDefault="00BD6179" w:rsidP="00BD6179">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50726299" w14:textId="77777777" w:rsidR="00BD6179" w:rsidRDefault="00BD6179" w:rsidP="00BD617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A2B123A" wp14:editId="1FEDB037">
                <wp:extent cx="6122035" cy="1781175"/>
                <wp:effectExtent l="0" t="0" r="12065" b="2857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81175"/>
                        </a:xfrm>
                        <a:prstGeom prst="rect">
                          <a:avLst/>
                        </a:prstGeom>
                        <a:solidFill>
                          <a:srgbClr val="FFFFFF"/>
                        </a:solidFill>
                        <a:ln w="9525">
                          <a:solidFill>
                            <a:srgbClr val="000000"/>
                          </a:solidFill>
                          <a:miter lim="800000"/>
                          <a:headEnd/>
                          <a:tailEnd/>
                        </a:ln>
                      </wps:spPr>
                      <wps:txbx>
                        <w:txbxContent>
                          <w:p w14:paraId="44B30D4E" w14:textId="77777777" w:rsidR="004C15C7" w:rsidRPr="004C15C7" w:rsidRDefault="004C15C7" w:rsidP="004C15C7">
                            <w:pPr>
                              <w:spacing w:afterLines="50" w:after="120"/>
                              <w:rPr>
                                <w:b/>
                                <w:sz w:val="16"/>
                                <w:u w:val="single"/>
                              </w:rPr>
                            </w:pPr>
                            <w:bookmarkStart w:id="5" w:name="_Hlk133351040"/>
                            <w:r w:rsidRPr="004C15C7">
                              <w:rPr>
                                <w:b/>
                                <w:sz w:val="16"/>
                                <w:u w:val="single"/>
                              </w:rPr>
                              <w:t>Issue 3-3-8: Whether to define RACH-based cell switch delay requirements for unknown cell</w:t>
                            </w:r>
                          </w:p>
                          <w:p w14:paraId="24124E91" w14:textId="77777777" w:rsidR="004C15C7" w:rsidRPr="004C15C7" w:rsidRDefault="004C15C7" w:rsidP="004C15C7">
                            <w:pPr>
                              <w:spacing w:afterLines="50" w:after="120"/>
                              <w:rPr>
                                <w:b/>
                                <w:sz w:val="16"/>
                                <w:lang w:eastAsia="zh-CN"/>
                              </w:rPr>
                            </w:pPr>
                            <w:r w:rsidRPr="004C15C7">
                              <w:rPr>
                                <w:b/>
                                <w:sz w:val="16"/>
                                <w:lang w:eastAsia="zh-CN"/>
                              </w:rPr>
                              <w:t>&lt; Way forward &gt;</w:t>
                            </w:r>
                            <w:r w:rsidRPr="004C15C7">
                              <w:rPr>
                                <w:sz w:val="16"/>
                                <w:lang w:eastAsia="zh-CN"/>
                              </w:rPr>
                              <w:t>:</w:t>
                            </w:r>
                          </w:p>
                          <w:p w14:paraId="6D5CDED3" w14:textId="77777777" w:rsidR="004C15C7" w:rsidRPr="004C15C7" w:rsidRDefault="004C15C7" w:rsidP="004C15C7">
                            <w:pPr>
                              <w:pStyle w:val="ab"/>
                              <w:numPr>
                                <w:ilvl w:val="1"/>
                                <w:numId w:val="15"/>
                              </w:numPr>
                              <w:overflowPunct/>
                              <w:autoSpaceDE/>
                              <w:adjustRightInd/>
                              <w:spacing w:after="120"/>
                              <w:ind w:left="1440"/>
                              <w:contextualSpacing w:val="0"/>
                              <w:textAlignment w:val="auto"/>
                              <w:rPr>
                                <w:sz w:val="16"/>
                                <w:szCs w:val="24"/>
                                <w:lang w:eastAsia="zh-CN"/>
                              </w:rPr>
                            </w:pPr>
                            <w:r w:rsidRPr="004C15C7">
                              <w:rPr>
                                <w:sz w:val="16"/>
                                <w:szCs w:val="24"/>
                                <w:lang w:eastAsia="zh-CN"/>
                              </w:rPr>
                              <w:t>Not define RACH-based cell switch delay requirements for unknown cell case</w:t>
                            </w:r>
                            <w:r w:rsidRPr="004C15C7">
                              <w:rPr>
                                <w:rFonts w:cstheme="minorHAnsi"/>
                                <w:bCs/>
                                <w:sz w:val="16"/>
                                <w:lang w:eastAsia="zh-CN"/>
                              </w:rPr>
                              <w:t>.</w:t>
                            </w:r>
                          </w:p>
                          <w:p w14:paraId="1EDD2FCD" w14:textId="77777777" w:rsidR="004C15C7" w:rsidRPr="004C15C7" w:rsidRDefault="004C15C7" w:rsidP="004C15C7">
                            <w:pPr>
                              <w:pStyle w:val="ab"/>
                              <w:numPr>
                                <w:ilvl w:val="1"/>
                                <w:numId w:val="15"/>
                              </w:numPr>
                              <w:overflowPunct/>
                              <w:autoSpaceDE/>
                              <w:adjustRightInd/>
                              <w:spacing w:after="120"/>
                              <w:ind w:left="1440"/>
                              <w:contextualSpacing w:val="0"/>
                              <w:textAlignment w:val="auto"/>
                              <w:rPr>
                                <w:sz w:val="16"/>
                                <w:szCs w:val="24"/>
                                <w:lang w:eastAsia="zh-CN"/>
                              </w:rPr>
                            </w:pPr>
                            <w:r w:rsidRPr="004C15C7">
                              <w:rPr>
                                <w:sz w:val="16"/>
                                <w:szCs w:val="24"/>
                                <w:lang w:eastAsia="zh-CN"/>
                              </w:rPr>
                              <w:t>FFS wait for RAN1 progress</w:t>
                            </w:r>
                          </w:p>
                          <w:bookmarkEnd w:id="5"/>
                          <w:p w14:paraId="06CE89BC" w14:textId="77777777" w:rsidR="00F4385A" w:rsidRPr="00B970DB" w:rsidRDefault="00F4385A" w:rsidP="00F4385A">
                            <w:pPr>
                              <w:overflowPunct/>
                              <w:autoSpaceDE/>
                              <w:autoSpaceDN/>
                              <w:adjustRightInd/>
                              <w:spacing w:after="120"/>
                              <w:textAlignment w:val="auto"/>
                              <w:rPr>
                                <w:rFonts w:eastAsiaTheme="minorEastAsia"/>
                                <w:iCs/>
                                <w:sz w:val="16"/>
                                <w:lang w:eastAsia="zh-CN"/>
                              </w:rPr>
                            </w:pPr>
                          </w:p>
                          <w:p w14:paraId="2FE3B2F4" w14:textId="77777777" w:rsidR="00EF7C07" w:rsidRPr="00EF7C07" w:rsidRDefault="00EF7C07" w:rsidP="00EF7C07">
                            <w:pPr>
                              <w:spacing w:afterLines="50" w:after="120"/>
                              <w:rPr>
                                <w:b/>
                                <w:sz w:val="16"/>
                                <w:u w:val="single"/>
                              </w:rPr>
                            </w:pPr>
                            <w:bookmarkStart w:id="6" w:name="_Hlk133351055"/>
                            <w:r w:rsidRPr="00EF7C07">
                              <w:rPr>
                                <w:b/>
                                <w:sz w:val="16"/>
                                <w:u w:val="single"/>
                              </w:rPr>
                              <w:t>Issue 3-3-10: Whether to define RACH-less cell switch delay requirements for unknown cell</w:t>
                            </w:r>
                          </w:p>
                          <w:p w14:paraId="4D55050B" w14:textId="77777777" w:rsidR="00EF7C07" w:rsidRPr="00EF7C07" w:rsidRDefault="00EF7C07" w:rsidP="00EF7C07">
                            <w:pPr>
                              <w:spacing w:afterLines="50" w:after="120"/>
                              <w:rPr>
                                <w:b/>
                                <w:sz w:val="16"/>
                                <w:lang w:eastAsia="zh-CN"/>
                              </w:rPr>
                            </w:pPr>
                            <w:r w:rsidRPr="00EF7C07">
                              <w:rPr>
                                <w:b/>
                                <w:sz w:val="16"/>
                                <w:lang w:eastAsia="zh-CN"/>
                              </w:rPr>
                              <w:t>&lt; Way forward &gt;</w:t>
                            </w:r>
                            <w:r w:rsidRPr="00EF7C07">
                              <w:rPr>
                                <w:sz w:val="16"/>
                                <w:lang w:eastAsia="zh-CN"/>
                              </w:rPr>
                              <w:t>:</w:t>
                            </w:r>
                          </w:p>
                          <w:p w14:paraId="51AF5EFF" w14:textId="77777777" w:rsidR="00EF7C07" w:rsidRPr="00EF7C07" w:rsidRDefault="00EF7C07" w:rsidP="00EF7C07">
                            <w:pPr>
                              <w:pStyle w:val="ab"/>
                              <w:numPr>
                                <w:ilvl w:val="1"/>
                                <w:numId w:val="15"/>
                              </w:numPr>
                              <w:overflowPunct/>
                              <w:autoSpaceDE/>
                              <w:adjustRightInd/>
                              <w:spacing w:after="120"/>
                              <w:ind w:left="1440"/>
                              <w:contextualSpacing w:val="0"/>
                              <w:textAlignment w:val="auto"/>
                              <w:rPr>
                                <w:sz w:val="16"/>
                                <w:szCs w:val="24"/>
                                <w:lang w:eastAsia="zh-CN"/>
                              </w:rPr>
                            </w:pPr>
                            <w:r w:rsidRPr="00EF7C07">
                              <w:rPr>
                                <w:sz w:val="16"/>
                                <w:szCs w:val="24"/>
                                <w:lang w:eastAsia="zh-CN"/>
                              </w:rPr>
                              <w:t>Not define RACH-less cell switch delay requirements for unknown cell case</w:t>
                            </w:r>
                            <w:r w:rsidRPr="00EF7C07">
                              <w:rPr>
                                <w:rFonts w:cstheme="minorHAnsi"/>
                                <w:bCs/>
                                <w:sz w:val="16"/>
                                <w:lang w:eastAsia="zh-CN"/>
                              </w:rPr>
                              <w:t>.</w:t>
                            </w:r>
                          </w:p>
                          <w:p w14:paraId="4FDC3AF9" w14:textId="77777777" w:rsidR="00EF7C07" w:rsidRPr="00EF7C07" w:rsidRDefault="00EF7C07" w:rsidP="00EF7C07">
                            <w:pPr>
                              <w:pStyle w:val="ab"/>
                              <w:numPr>
                                <w:ilvl w:val="1"/>
                                <w:numId w:val="15"/>
                              </w:numPr>
                              <w:overflowPunct/>
                              <w:autoSpaceDE/>
                              <w:adjustRightInd/>
                              <w:spacing w:after="120"/>
                              <w:ind w:left="1440"/>
                              <w:contextualSpacing w:val="0"/>
                              <w:textAlignment w:val="auto"/>
                              <w:rPr>
                                <w:sz w:val="16"/>
                                <w:szCs w:val="24"/>
                                <w:lang w:eastAsia="zh-CN"/>
                              </w:rPr>
                            </w:pPr>
                            <w:r w:rsidRPr="00EF7C07">
                              <w:rPr>
                                <w:sz w:val="16"/>
                                <w:szCs w:val="24"/>
                                <w:lang w:eastAsia="zh-CN"/>
                              </w:rPr>
                              <w:t>FFS wait for RAN1 progress</w:t>
                            </w:r>
                          </w:p>
                          <w:bookmarkEnd w:id="6"/>
                          <w:p w14:paraId="7029B696" w14:textId="4F60129F" w:rsidR="004252AE" w:rsidRDefault="004252AE" w:rsidP="004252AE">
                            <w:pPr>
                              <w:overflowPunct/>
                              <w:autoSpaceDE/>
                              <w:adjustRightInd/>
                              <w:spacing w:after="120"/>
                              <w:textAlignment w:val="auto"/>
                              <w:rPr>
                                <w:rFonts w:eastAsia="宋体"/>
                                <w:sz w:val="16"/>
                                <w:szCs w:val="24"/>
                                <w:lang w:eastAsia="zh-CN"/>
                              </w:rPr>
                            </w:pPr>
                          </w:p>
                          <w:p w14:paraId="44A144E2" w14:textId="77777777" w:rsidR="00BD6179" w:rsidRPr="00B80C5F" w:rsidRDefault="00BD6179" w:rsidP="00BD6179">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5A2B123A" id="文本框 13" o:spid="_x0000_s1032" type="#_x0000_t202" style="width:482.05pt;height:14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">
                <v:textbox>
                  <w:txbxContent>
                    <w:p w14:paraId="44B30D4E" w14:textId="77777777" w:rsidR="004C15C7" w:rsidRPr="004C15C7" w:rsidRDefault="004C15C7" w:rsidP="004C15C7">
                      <w:pPr>
                        <w:spacing w:afterLines="50" w:after="120"/>
                        <w:rPr>
                          <w:b/>
                          <w:sz w:val="16"/>
                          <w:u w:val="single"/>
                        </w:rPr>
                      </w:pPr>
                      <w:bookmarkStart w:id="6" w:name="_Hlk133351040"/>
                      <w:r w:rsidRPr="004C15C7">
                        <w:rPr>
                          <w:b/>
                          <w:sz w:val="16"/>
                          <w:u w:val="single"/>
                        </w:rPr>
                        <w:t>Issue 3-3-8: Whether to define RACH-based cell switch delay requirements for unknown cell</w:t>
                      </w:r>
                    </w:p>
                    <w:p w14:paraId="24124E91" w14:textId="77777777" w:rsidR="004C15C7" w:rsidRPr="004C15C7" w:rsidRDefault="004C15C7" w:rsidP="004C15C7">
                      <w:pPr>
                        <w:spacing w:afterLines="50" w:after="120"/>
                        <w:rPr>
                          <w:b/>
                          <w:sz w:val="16"/>
                          <w:lang w:eastAsia="zh-CN"/>
                        </w:rPr>
                      </w:pPr>
                      <w:r w:rsidRPr="004C15C7">
                        <w:rPr>
                          <w:b/>
                          <w:sz w:val="16"/>
                          <w:lang w:eastAsia="zh-CN"/>
                        </w:rPr>
                        <w:t>&lt; Way forward &gt;</w:t>
                      </w:r>
                      <w:r w:rsidRPr="004C15C7">
                        <w:rPr>
                          <w:sz w:val="16"/>
                          <w:lang w:eastAsia="zh-CN"/>
                        </w:rPr>
                        <w:t>:</w:t>
                      </w:r>
                    </w:p>
                    <w:p w14:paraId="6D5CDED3" w14:textId="77777777" w:rsidR="004C15C7" w:rsidRPr="004C15C7" w:rsidRDefault="004C15C7" w:rsidP="004C15C7">
                      <w:pPr>
                        <w:pStyle w:val="ab"/>
                        <w:numPr>
                          <w:ilvl w:val="1"/>
                          <w:numId w:val="15"/>
                        </w:numPr>
                        <w:overflowPunct/>
                        <w:autoSpaceDE/>
                        <w:adjustRightInd/>
                        <w:spacing w:after="120"/>
                        <w:ind w:left="1440"/>
                        <w:contextualSpacing w:val="0"/>
                        <w:textAlignment w:val="auto"/>
                        <w:rPr>
                          <w:sz w:val="16"/>
                          <w:szCs w:val="24"/>
                          <w:lang w:eastAsia="zh-CN"/>
                        </w:rPr>
                      </w:pPr>
                      <w:r w:rsidRPr="004C15C7">
                        <w:rPr>
                          <w:sz w:val="16"/>
                          <w:szCs w:val="24"/>
                          <w:lang w:eastAsia="zh-CN"/>
                        </w:rPr>
                        <w:t>Not define RACH-based cell switch delay requirements for unknown cell case</w:t>
                      </w:r>
                      <w:r w:rsidRPr="004C15C7">
                        <w:rPr>
                          <w:rFonts w:cstheme="minorHAnsi"/>
                          <w:bCs/>
                          <w:sz w:val="16"/>
                          <w:lang w:eastAsia="zh-CN"/>
                        </w:rPr>
                        <w:t>.</w:t>
                      </w:r>
                    </w:p>
                    <w:p w14:paraId="1EDD2FCD" w14:textId="77777777" w:rsidR="004C15C7" w:rsidRPr="004C15C7" w:rsidRDefault="004C15C7" w:rsidP="004C15C7">
                      <w:pPr>
                        <w:pStyle w:val="ab"/>
                        <w:numPr>
                          <w:ilvl w:val="1"/>
                          <w:numId w:val="15"/>
                        </w:numPr>
                        <w:overflowPunct/>
                        <w:autoSpaceDE/>
                        <w:adjustRightInd/>
                        <w:spacing w:after="120"/>
                        <w:ind w:left="1440"/>
                        <w:contextualSpacing w:val="0"/>
                        <w:textAlignment w:val="auto"/>
                        <w:rPr>
                          <w:sz w:val="16"/>
                          <w:szCs w:val="24"/>
                          <w:lang w:eastAsia="zh-CN"/>
                        </w:rPr>
                      </w:pPr>
                      <w:r w:rsidRPr="004C15C7">
                        <w:rPr>
                          <w:sz w:val="16"/>
                          <w:szCs w:val="24"/>
                          <w:lang w:eastAsia="zh-CN"/>
                        </w:rPr>
                        <w:t>FFS wait for RAN1 progress</w:t>
                      </w:r>
                    </w:p>
                    <w:bookmarkEnd w:id="6"/>
                    <w:p w14:paraId="06CE89BC" w14:textId="77777777" w:rsidR="00F4385A" w:rsidRPr="00B970DB" w:rsidRDefault="00F4385A" w:rsidP="00F4385A">
                      <w:pPr>
                        <w:overflowPunct/>
                        <w:autoSpaceDE/>
                        <w:autoSpaceDN/>
                        <w:adjustRightInd/>
                        <w:spacing w:after="120"/>
                        <w:textAlignment w:val="auto"/>
                        <w:rPr>
                          <w:rFonts w:eastAsiaTheme="minorEastAsia"/>
                          <w:iCs/>
                          <w:sz w:val="16"/>
                          <w:lang w:eastAsia="zh-CN"/>
                        </w:rPr>
                      </w:pPr>
                    </w:p>
                    <w:p w14:paraId="2FE3B2F4" w14:textId="77777777" w:rsidR="00EF7C07" w:rsidRPr="00EF7C07" w:rsidRDefault="00EF7C07" w:rsidP="00EF7C07">
                      <w:pPr>
                        <w:spacing w:afterLines="50" w:after="120"/>
                        <w:rPr>
                          <w:b/>
                          <w:sz w:val="16"/>
                          <w:u w:val="single"/>
                        </w:rPr>
                      </w:pPr>
                      <w:bookmarkStart w:id="7" w:name="_Hlk133351055"/>
                      <w:r w:rsidRPr="00EF7C07">
                        <w:rPr>
                          <w:b/>
                          <w:sz w:val="16"/>
                          <w:u w:val="single"/>
                        </w:rPr>
                        <w:t>Issue 3-3-10: Whether to define RACH-less cell switch delay requirements for unknown cell</w:t>
                      </w:r>
                    </w:p>
                    <w:p w14:paraId="4D55050B" w14:textId="77777777" w:rsidR="00EF7C07" w:rsidRPr="00EF7C07" w:rsidRDefault="00EF7C07" w:rsidP="00EF7C07">
                      <w:pPr>
                        <w:spacing w:afterLines="50" w:after="120"/>
                        <w:rPr>
                          <w:b/>
                          <w:sz w:val="16"/>
                          <w:lang w:eastAsia="zh-CN"/>
                        </w:rPr>
                      </w:pPr>
                      <w:r w:rsidRPr="00EF7C07">
                        <w:rPr>
                          <w:b/>
                          <w:sz w:val="16"/>
                          <w:lang w:eastAsia="zh-CN"/>
                        </w:rPr>
                        <w:t>&lt; Way forward &gt;</w:t>
                      </w:r>
                      <w:r w:rsidRPr="00EF7C07">
                        <w:rPr>
                          <w:sz w:val="16"/>
                          <w:lang w:eastAsia="zh-CN"/>
                        </w:rPr>
                        <w:t>:</w:t>
                      </w:r>
                    </w:p>
                    <w:p w14:paraId="51AF5EFF" w14:textId="77777777" w:rsidR="00EF7C07" w:rsidRPr="00EF7C07" w:rsidRDefault="00EF7C07" w:rsidP="00EF7C07">
                      <w:pPr>
                        <w:pStyle w:val="ab"/>
                        <w:numPr>
                          <w:ilvl w:val="1"/>
                          <w:numId w:val="15"/>
                        </w:numPr>
                        <w:overflowPunct/>
                        <w:autoSpaceDE/>
                        <w:adjustRightInd/>
                        <w:spacing w:after="120"/>
                        <w:ind w:left="1440"/>
                        <w:contextualSpacing w:val="0"/>
                        <w:textAlignment w:val="auto"/>
                        <w:rPr>
                          <w:sz w:val="16"/>
                          <w:szCs w:val="24"/>
                          <w:lang w:eastAsia="zh-CN"/>
                        </w:rPr>
                      </w:pPr>
                      <w:r w:rsidRPr="00EF7C07">
                        <w:rPr>
                          <w:sz w:val="16"/>
                          <w:szCs w:val="24"/>
                          <w:lang w:eastAsia="zh-CN"/>
                        </w:rPr>
                        <w:t>Not define RACH-less cell switch delay requirements for unknown cell case</w:t>
                      </w:r>
                      <w:r w:rsidRPr="00EF7C07">
                        <w:rPr>
                          <w:rFonts w:cstheme="minorHAnsi"/>
                          <w:bCs/>
                          <w:sz w:val="16"/>
                          <w:lang w:eastAsia="zh-CN"/>
                        </w:rPr>
                        <w:t>.</w:t>
                      </w:r>
                    </w:p>
                    <w:p w14:paraId="4FDC3AF9" w14:textId="77777777" w:rsidR="00EF7C07" w:rsidRPr="00EF7C07" w:rsidRDefault="00EF7C07" w:rsidP="00EF7C07">
                      <w:pPr>
                        <w:pStyle w:val="ab"/>
                        <w:numPr>
                          <w:ilvl w:val="1"/>
                          <w:numId w:val="15"/>
                        </w:numPr>
                        <w:overflowPunct/>
                        <w:autoSpaceDE/>
                        <w:adjustRightInd/>
                        <w:spacing w:after="120"/>
                        <w:ind w:left="1440"/>
                        <w:contextualSpacing w:val="0"/>
                        <w:textAlignment w:val="auto"/>
                        <w:rPr>
                          <w:sz w:val="16"/>
                          <w:szCs w:val="24"/>
                          <w:lang w:eastAsia="zh-CN"/>
                        </w:rPr>
                      </w:pPr>
                      <w:r w:rsidRPr="00EF7C07">
                        <w:rPr>
                          <w:sz w:val="16"/>
                          <w:szCs w:val="24"/>
                          <w:lang w:eastAsia="zh-CN"/>
                        </w:rPr>
                        <w:t>FFS wait for RAN1 progress</w:t>
                      </w:r>
                    </w:p>
                    <w:bookmarkEnd w:id="7"/>
                    <w:p w14:paraId="7029B696" w14:textId="4F60129F" w:rsidR="004252AE" w:rsidRDefault="004252AE" w:rsidP="004252AE">
                      <w:pPr>
                        <w:overflowPunct/>
                        <w:autoSpaceDE/>
                        <w:adjustRightInd/>
                        <w:spacing w:after="120"/>
                        <w:textAlignment w:val="auto"/>
                        <w:rPr>
                          <w:rFonts w:eastAsia="宋体"/>
                          <w:sz w:val="16"/>
                          <w:szCs w:val="24"/>
                          <w:lang w:eastAsia="zh-CN"/>
                        </w:rPr>
                      </w:pPr>
                    </w:p>
                    <w:p w14:paraId="44A144E2" w14:textId="77777777" w:rsidR="00BD6179" w:rsidRPr="00B80C5F" w:rsidRDefault="00BD6179" w:rsidP="00BD6179">
                      <w:pPr>
                        <w:pStyle w:val="Doc-text2"/>
                        <w:spacing w:line="160" w:lineRule="exact"/>
                        <w:ind w:left="0" w:firstLine="0"/>
                        <w:rPr>
                          <w:sz w:val="2"/>
                          <w:lang w:val="en-US" w:eastAsia="en-GB"/>
                        </w:rPr>
                      </w:pPr>
                    </w:p>
                  </w:txbxContent>
                </v:textbox>
                <w10:anchorlock/>
              </v:shape>
            </w:pict>
          </mc:Fallback>
        </mc:AlternateContent>
      </w:r>
    </w:p>
    <w:p w14:paraId="4063B5E3" w14:textId="2FA96368" w:rsidR="005F22D6" w:rsidRPr="005F22D6" w:rsidRDefault="008573C6" w:rsidP="005F22D6">
      <w:pPr>
        <w:overflowPunct/>
        <w:autoSpaceDE/>
        <w:autoSpaceDN/>
        <w:adjustRightInd/>
        <w:jc w:val="both"/>
        <w:textAlignment w:val="auto"/>
        <w:rPr>
          <w:rFonts w:eastAsia="宋体"/>
          <w:lang w:eastAsia="zh-CN"/>
        </w:rPr>
      </w:pPr>
      <w:r>
        <w:rPr>
          <w:rFonts w:eastAsia="宋体"/>
          <w:lang w:eastAsia="zh-CN"/>
        </w:rPr>
        <w:t>As discussed in our companion paper</w:t>
      </w:r>
      <w:r w:rsidR="00B924FA">
        <w:rPr>
          <w:rFonts w:eastAsia="宋体"/>
          <w:lang w:eastAsia="zh-CN"/>
        </w:rPr>
        <w:t>, f</w:t>
      </w:r>
      <w:r w:rsidR="005F22D6" w:rsidRPr="005F22D6">
        <w:rPr>
          <w:rFonts w:eastAsia="宋体"/>
          <w:lang w:eastAsia="zh-CN"/>
        </w:rPr>
        <w:t>ine</w:t>
      </w:r>
      <w:r w:rsidR="00B924FA">
        <w:rPr>
          <w:rFonts w:eastAsia="宋体"/>
          <w:lang w:eastAsia="zh-CN"/>
        </w:rPr>
        <w:t>-Rx-</w:t>
      </w:r>
      <w:r w:rsidR="005F22D6" w:rsidRPr="005F22D6">
        <w:rPr>
          <w:rFonts w:eastAsia="宋体"/>
          <w:lang w:eastAsia="zh-CN"/>
        </w:rPr>
        <w:t>beam</w:t>
      </w:r>
      <w:r w:rsidR="00407E8C">
        <w:rPr>
          <w:rFonts w:eastAsia="宋体"/>
          <w:lang w:eastAsia="zh-CN"/>
        </w:rPr>
        <w:t>-</w:t>
      </w:r>
      <w:r w:rsidR="005F22D6" w:rsidRPr="005F22D6">
        <w:rPr>
          <w:rFonts w:eastAsia="宋体"/>
          <w:lang w:eastAsia="zh-CN"/>
        </w:rPr>
        <w:t xml:space="preserve">based L1 measurement, if configured, should be performed on known cell only. RAN4 not to consider </w:t>
      </w:r>
      <w:r w:rsidR="001A293D">
        <w:rPr>
          <w:rFonts w:eastAsia="宋体"/>
          <w:lang w:eastAsia="zh-CN"/>
        </w:rPr>
        <w:t>f</w:t>
      </w:r>
      <w:r w:rsidR="001A293D" w:rsidRPr="005F22D6">
        <w:rPr>
          <w:rFonts w:eastAsia="宋体"/>
          <w:lang w:eastAsia="zh-CN"/>
        </w:rPr>
        <w:t>ine</w:t>
      </w:r>
      <w:r w:rsidR="001A293D">
        <w:rPr>
          <w:rFonts w:eastAsia="宋体"/>
          <w:lang w:eastAsia="zh-CN"/>
        </w:rPr>
        <w:t>-Rx-</w:t>
      </w:r>
      <w:r w:rsidR="001A293D" w:rsidRPr="005F22D6">
        <w:rPr>
          <w:rFonts w:eastAsia="宋体"/>
          <w:lang w:eastAsia="zh-CN"/>
        </w:rPr>
        <w:t>beam</w:t>
      </w:r>
      <w:r w:rsidR="001A293D">
        <w:rPr>
          <w:rFonts w:eastAsia="宋体"/>
          <w:lang w:eastAsia="zh-CN"/>
        </w:rPr>
        <w:t>-</w:t>
      </w:r>
      <w:r w:rsidR="001A293D" w:rsidRPr="005F22D6">
        <w:rPr>
          <w:rFonts w:eastAsia="宋体"/>
          <w:lang w:eastAsia="zh-CN"/>
        </w:rPr>
        <w:t xml:space="preserve">based </w:t>
      </w:r>
      <w:r w:rsidR="005F22D6" w:rsidRPr="005F22D6">
        <w:rPr>
          <w:rFonts w:eastAsia="宋体"/>
          <w:lang w:eastAsia="zh-CN"/>
        </w:rPr>
        <w:t xml:space="preserve">L1 measurement requirements if </w:t>
      </w:r>
      <w:r w:rsidR="00C155B7">
        <w:rPr>
          <w:rFonts w:eastAsia="宋体"/>
          <w:lang w:eastAsia="zh-CN"/>
        </w:rPr>
        <w:t>the measurement</w:t>
      </w:r>
      <w:r w:rsidR="00097848">
        <w:rPr>
          <w:rFonts w:eastAsia="宋体"/>
          <w:lang w:eastAsia="zh-CN"/>
        </w:rPr>
        <w:t xml:space="preserve"> is</w:t>
      </w:r>
      <w:r w:rsidR="005F22D6" w:rsidRPr="005F22D6">
        <w:rPr>
          <w:rFonts w:eastAsia="宋体"/>
          <w:lang w:eastAsia="zh-CN"/>
        </w:rPr>
        <w:t xml:space="preserve"> indicated to be performed on unknown cell.</w:t>
      </w:r>
    </w:p>
    <w:p w14:paraId="22FAE7AB" w14:textId="296CA9CE" w:rsidR="005F22D6" w:rsidRPr="005F22D6" w:rsidRDefault="005F22D6" w:rsidP="005F22D6">
      <w:pPr>
        <w:overflowPunct/>
        <w:autoSpaceDE/>
        <w:autoSpaceDN/>
        <w:adjustRightInd/>
        <w:jc w:val="both"/>
        <w:textAlignment w:val="auto"/>
        <w:rPr>
          <w:rFonts w:eastAsia="宋体"/>
          <w:lang w:eastAsia="zh-CN"/>
        </w:rPr>
      </w:pPr>
      <w:r w:rsidRPr="005F22D6">
        <w:rPr>
          <w:rFonts w:eastAsia="宋体"/>
          <w:lang w:eastAsia="zh-CN"/>
        </w:rPr>
        <w:t xml:space="preserve">For LTM </w:t>
      </w:r>
      <w:r w:rsidR="00A03A38">
        <w:rPr>
          <w:rFonts w:eastAsia="宋体"/>
          <w:lang w:eastAsia="zh-CN"/>
        </w:rPr>
        <w:t xml:space="preserve">cell switch </w:t>
      </w:r>
      <w:r w:rsidRPr="005F22D6">
        <w:rPr>
          <w:rFonts w:eastAsia="宋体"/>
          <w:lang w:eastAsia="zh-CN"/>
        </w:rPr>
        <w:t>based on either rough</w:t>
      </w:r>
      <w:r w:rsidR="00FA66A6">
        <w:rPr>
          <w:rFonts w:eastAsia="宋体"/>
          <w:lang w:eastAsia="zh-CN"/>
        </w:rPr>
        <w:t>-Rx-</w:t>
      </w:r>
      <w:r w:rsidRPr="005F22D6">
        <w:rPr>
          <w:rFonts w:eastAsia="宋体"/>
          <w:lang w:eastAsia="zh-CN"/>
        </w:rPr>
        <w:t>beam</w:t>
      </w:r>
      <w:r w:rsidR="00FA66A6">
        <w:rPr>
          <w:rFonts w:eastAsia="宋体"/>
          <w:lang w:eastAsia="zh-CN"/>
        </w:rPr>
        <w:t>-</w:t>
      </w:r>
      <w:r w:rsidRPr="005F22D6">
        <w:rPr>
          <w:rFonts w:eastAsia="宋体"/>
          <w:lang w:eastAsia="zh-CN"/>
        </w:rPr>
        <w:t xml:space="preserve">based L1 measurement or </w:t>
      </w:r>
      <w:r w:rsidR="00186C13">
        <w:rPr>
          <w:rFonts w:eastAsia="宋体"/>
          <w:lang w:eastAsia="zh-CN"/>
        </w:rPr>
        <w:t>f</w:t>
      </w:r>
      <w:r w:rsidR="00186C13" w:rsidRPr="005F22D6">
        <w:rPr>
          <w:rFonts w:eastAsia="宋体"/>
          <w:lang w:eastAsia="zh-CN"/>
        </w:rPr>
        <w:t>ine</w:t>
      </w:r>
      <w:r w:rsidR="00186C13">
        <w:rPr>
          <w:rFonts w:eastAsia="宋体"/>
          <w:lang w:eastAsia="zh-CN"/>
        </w:rPr>
        <w:t>-Rx-</w:t>
      </w:r>
      <w:r w:rsidR="00186C13" w:rsidRPr="005F22D6">
        <w:rPr>
          <w:rFonts w:eastAsia="宋体"/>
          <w:lang w:eastAsia="zh-CN"/>
        </w:rPr>
        <w:t>beam</w:t>
      </w:r>
      <w:r w:rsidR="00186C13">
        <w:rPr>
          <w:rFonts w:eastAsia="宋体"/>
          <w:lang w:eastAsia="zh-CN"/>
        </w:rPr>
        <w:t>-</w:t>
      </w:r>
      <w:r w:rsidR="00186C13" w:rsidRPr="005F22D6">
        <w:rPr>
          <w:rFonts w:eastAsia="宋体"/>
          <w:lang w:eastAsia="zh-CN"/>
        </w:rPr>
        <w:t xml:space="preserve">based </w:t>
      </w:r>
      <w:r w:rsidRPr="005F22D6">
        <w:rPr>
          <w:rFonts w:eastAsia="宋体"/>
          <w:lang w:eastAsia="zh-CN"/>
        </w:rPr>
        <w:t xml:space="preserve">L1 measurement, the cell should </w:t>
      </w:r>
      <w:r w:rsidR="00135FC0">
        <w:rPr>
          <w:rFonts w:eastAsia="宋体"/>
          <w:lang w:eastAsia="zh-CN"/>
        </w:rPr>
        <w:t xml:space="preserve">also </w:t>
      </w:r>
      <w:r w:rsidRPr="005F22D6">
        <w:rPr>
          <w:rFonts w:eastAsia="宋体"/>
          <w:lang w:eastAsia="zh-CN"/>
        </w:rPr>
        <w:t xml:space="preserve">be known when cell switch command is received. </w:t>
      </w:r>
      <w:r w:rsidR="00DF2B85">
        <w:rPr>
          <w:rFonts w:eastAsia="宋体"/>
          <w:lang w:eastAsia="zh-CN"/>
        </w:rPr>
        <w:t>Otherwise, UE may still need to perform cell search, which cause quite long delay/interruption during the cell switch, and the potential benefit introduced by LTM is wasted. Considering L3 measurement based HO/</w:t>
      </w:r>
      <w:proofErr w:type="spellStart"/>
      <w:r w:rsidR="00DF2B85">
        <w:rPr>
          <w:rFonts w:eastAsia="宋体"/>
          <w:lang w:eastAsia="zh-CN"/>
        </w:rPr>
        <w:t>PSCel_change</w:t>
      </w:r>
      <w:proofErr w:type="spellEnd"/>
      <w:r w:rsidR="00DF2B85">
        <w:rPr>
          <w:rFonts w:eastAsia="宋体"/>
          <w:lang w:eastAsia="zh-CN"/>
        </w:rPr>
        <w:t xml:space="preserve"> already support the unknown case, we think as the optimization to legacy L3 </w:t>
      </w:r>
      <w:r w:rsidR="00F5518C">
        <w:rPr>
          <w:rFonts w:eastAsia="宋体"/>
          <w:lang w:eastAsia="zh-CN"/>
        </w:rPr>
        <w:t>HO/</w:t>
      </w:r>
      <w:proofErr w:type="spellStart"/>
      <w:r w:rsidR="00F5518C">
        <w:rPr>
          <w:rFonts w:eastAsia="宋体"/>
          <w:lang w:eastAsia="zh-CN"/>
        </w:rPr>
        <w:t>PSCel_change</w:t>
      </w:r>
      <w:proofErr w:type="spellEnd"/>
      <w:r w:rsidR="00DF2B85">
        <w:rPr>
          <w:rFonts w:eastAsia="宋体"/>
          <w:lang w:eastAsia="zh-CN"/>
        </w:rPr>
        <w:t xml:space="preserve">, </w:t>
      </w:r>
      <w:r w:rsidR="00F5518C">
        <w:rPr>
          <w:rFonts w:eastAsia="宋体"/>
          <w:lang w:eastAsia="zh-CN"/>
        </w:rPr>
        <w:t xml:space="preserve">it is reasonable not to consider the known case at least in RAN4. </w:t>
      </w:r>
      <w:r w:rsidRPr="005F22D6">
        <w:rPr>
          <w:rFonts w:eastAsia="宋体"/>
          <w:lang w:eastAsia="zh-CN"/>
        </w:rPr>
        <w:t>In other word, RAN4 NOT to define requirements if the cell switch command indicates switching to a cell that is unknown.</w:t>
      </w:r>
    </w:p>
    <w:p w14:paraId="0458B52C" w14:textId="5A16C6F9" w:rsidR="00BD6179" w:rsidRPr="00991897" w:rsidRDefault="005F22D6" w:rsidP="0030031C">
      <w:pPr>
        <w:overflowPunct/>
        <w:autoSpaceDE/>
        <w:autoSpaceDN/>
        <w:adjustRightInd/>
        <w:jc w:val="both"/>
        <w:textAlignment w:val="auto"/>
        <w:rPr>
          <w:rFonts w:eastAsia="宋体"/>
          <w:b/>
          <w:lang w:eastAsia="zh-CN"/>
        </w:rPr>
      </w:pPr>
      <w:r w:rsidRPr="00991897">
        <w:rPr>
          <w:rFonts w:eastAsia="宋体"/>
          <w:b/>
          <w:lang w:eastAsia="zh-CN"/>
        </w:rPr>
        <w:t>Proposal</w:t>
      </w:r>
      <w:r w:rsidR="00CB0B03" w:rsidRPr="00991897">
        <w:rPr>
          <w:rFonts w:eastAsia="宋体"/>
          <w:b/>
          <w:lang w:eastAsia="zh-CN"/>
        </w:rPr>
        <w:t xml:space="preserve"> </w:t>
      </w:r>
      <w:proofErr w:type="gramStart"/>
      <w:r w:rsidR="00AB49F3">
        <w:rPr>
          <w:rFonts w:eastAsia="宋体"/>
          <w:b/>
          <w:lang w:eastAsia="zh-CN"/>
        </w:rPr>
        <w:t>5</w:t>
      </w:r>
      <w:r w:rsidR="00CB0B03" w:rsidRPr="00991897">
        <w:rPr>
          <w:rFonts w:eastAsia="宋体"/>
          <w:b/>
          <w:lang w:eastAsia="zh-CN"/>
        </w:rPr>
        <w:t xml:space="preserve">  RAN</w:t>
      </w:r>
      <w:proofErr w:type="gramEnd"/>
      <w:r w:rsidR="00CB0B03" w:rsidRPr="00991897">
        <w:rPr>
          <w:rFonts w:eastAsia="宋体"/>
          <w:b/>
          <w:lang w:eastAsia="zh-CN"/>
        </w:rPr>
        <w:t>4 n</w:t>
      </w:r>
      <w:r w:rsidRPr="00991897">
        <w:rPr>
          <w:rFonts w:eastAsia="宋体"/>
          <w:b/>
          <w:lang w:eastAsia="zh-CN"/>
        </w:rPr>
        <w:t xml:space="preserve">ot to define cell switch delay requirements </w:t>
      </w:r>
      <w:r w:rsidR="002E6D01">
        <w:rPr>
          <w:rFonts w:eastAsia="宋体"/>
          <w:b/>
          <w:lang w:eastAsia="zh-CN"/>
        </w:rPr>
        <w:t>for the case that</w:t>
      </w:r>
      <w:r w:rsidRPr="00991897">
        <w:rPr>
          <w:rFonts w:eastAsia="宋体"/>
          <w:b/>
          <w:lang w:eastAsia="zh-CN"/>
        </w:rPr>
        <w:t xml:space="preserve"> the target cell is unknown.</w:t>
      </w:r>
    </w:p>
    <w:p w14:paraId="28EBE3B5" w14:textId="77777777" w:rsidR="00492FB8" w:rsidRPr="00043FD1" w:rsidRDefault="00492FB8" w:rsidP="00492FB8">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7C8B54DE" w14:textId="77777777" w:rsidR="00492FB8" w:rsidRDefault="00492FB8" w:rsidP="00492FB8">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73011C43" wp14:editId="52F7E66D">
                <wp:extent cx="6122035" cy="5704840"/>
                <wp:effectExtent l="0" t="0" r="12065" b="1016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04840"/>
                        </a:xfrm>
                        <a:prstGeom prst="rect">
                          <a:avLst/>
                        </a:prstGeom>
                        <a:solidFill>
                          <a:srgbClr val="FFFFFF"/>
                        </a:solidFill>
                        <a:ln w="9525">
                          <a:solidFill>
                            <a:srgbClr val="000000"/>
                          </a:solidFill>
                          <a:miter lim="800000"/>
                          <a:headEnd/>
                          <a:tailEnd/>
                        </a:ln>
                      </wps:spPr>
                      <wps:txbx>
                        <w:txbxContent>
                          <w:p w14:paraId="0B96F025" w14:textId="77777777" w:rsidR="00AD45B5" w:rsidRPr="00AD45B5" w:rsidRDefault="00AD45B5" w:rsidP="00AD45B5">
                            <w:pPr>
                              <w:spacing w:afterLines="50" w:after="120"/>
                              <w:rPr>
                                <w:b/>
                                <w:sz w:val="16"/>
                                <w:lang w:eastAsia="zh-CN"/>
                              </w:rPr>
                            </w:pPr>
                            <w:r w:rsidRPr="00AD45B5">
                              <w:rPr>
                                <w:b/>
                                <w:sz w:val="16"/>
                                <w:u w:val="single"/>
                              </w:rPr>
                              <w:t>Issue 3-3-5: T/F fine tracking: T</w:t>
                            </w:r>
                            <w:r w:rsidRPr="00AD45B5">
                              <w:rPr>
                                <w:b/>
                                <w:sz w:val="16"/>
                                <w:u w:val="single"/>
                                <w:vertAlign w:val="subscript"/>
                              </w:rPr>
                              <w:t>Δ</w:t>
                            </w:r>
                            <w:r w:rsidRPr="00AD45B5">
                              <w:rPr>
                                <w:b/>
                                <w:sz w:val="16"/>
                                <w:u w:val="single"/>
                              </w:rPr>
                              <w:t xml:space="preserve"> and </w:t>
                            </w:r>
                            <w:proofErr w:type="spellStart"/>
                            <w:r w:rsidRPr="00AD45B5">
                              <w:rPr>
                                <w:b/>
                                <w:sz w:val="16"/>
                                <w:u w:val="single"/>
                              </w:rPr>
                              <w:t>T</w:t>
                            </w:r>
                            <w:r w:rsidRPr="00AD45B5">
                              <w:rPr>
                                <w:b/>
                                <w:sz w:val="16"/>
                                <w:u w:val="single"/>
                                <w:vertAlign w:val="subscript"/>
                              </w:rPr>
                              <w:t>margin</w:t>
                            </w:r>
                            <w:proofErr w:type="spellEnd"/>
                          </w:p>
                          <w:p w14:paraId="38877ECD" w14:textId="77777777" w:rsidR="00AD45B5" w:rsidRPr="00AD45B5" w:rsidRDefault="00AD45B5" w:rsidP="00AD45B5">
                            <w:pPr>
                              <w:spacing w:afterLines="50" w:after="120"/>
                              <w:rPr>
                                <w:rFonts w:eastAsiaTheme="minorEastAsia"/>
                                <w:sz w:val="16"/>
                                <w:szCs w:val="24"/>
                                <w:lang w:eastAsia="zh-CN"/>
                              </w:rPr>
                            </w:pPr>
                            <w:r w:rsidRPr="00AD45B5">
                              <w:rPr>
                                <w:b/>
                                <w:sz w:val="16"/>
                                <w:lang w:eastAsia="zh-CN"/>
                              </w:rPr>
                              <w:t>&lt; Way forward &gt;</w:t>
                            </w:r>
                            <w:r w:rsidRPr="00AD45B5">
                              <w:rPr>
                                <w:sz w:val="16"/>
                                <w:lang w:eastAsia="zh-CN"/>
                              </w:rPr>
                              <w:t>: FFS the following options</w:t>
                            </w:r>
                          </w:p>
                          <w:p w14:paraId="411863A0" w14:textId="77777777" w:rsidR="00AD45B5" w:rsidRPr="00AD45B5" w:rsidRDefault="00AD45B5" w:rsidP="00AD45B5">
                            <w:pPr>
                              <w:pStyle w:val="ab"/>
                              <w:numPr>
                                <w:ilvl w:val="1"/>
                                <w:numId w:val="15"/>
                              </w:numPr>
                              <w:overflowPunct/>
                              <w:autoSpaceDE/>
                              <w:adjustRightInd/>
                              <w:spacing w:after="120"/>
                              <w:ind w:left="1440"/>
                              <w:contextualSpacing w:val="0"/>
                              <w:textAlignment w:val="auto"/>
                              <w:rPr>
                                <w:sz w:val="16"/>
                                <w:szCs w:val="24"/>
                                <w:lang w:eastAsia="zh-CN"/>
                              </w:rPr>
                            </w:pPr>
                            <w:r w:rsidRPr="00AD45B5">
                              <w:rPr>
                                <w:sz w:val="16"/>
                                <w:szCs w:val="24"/>
                                <w:lang w:eastAsia="zh-CN"/>
                              </w:rPr>
                              <w:t>Option 1: The baseline is: T</w:t>
                            </w:r>
                            <w:r w:rsidRPr="00AD45B5">
                              <w:rPr>
                                <w:sz w:val="16"/>
                                <w:szCs w:val="24"/>
                                <w:vertAlign w:val="subscript"/>
                                <w:lang w:eastAsia="zh-CN"/>
                              </w:rPr>
                              <w:t>Δ</w:t>
                            </w:r>
                            <w:r w:rsidRPr="00AD45B5">
                              <w:rPr>
                                <w:sz w:val="16"/>
                                <w:szCs w:val="24"/>
                                <w:lang w:eastAsia="zh-CN"/>
                              </w:rPr>
                              <w:t xml:space="preserve">=1 </w:t>
                            </w:r>
                            <w:proofErr w:type="spellStart"/>
                            <w:r w:rsidRPr="00AD45B5">
                              <w:rPr>
                                <w:sz w:val="16"/>
                                <w:szCs w:val="24"/>
                                <w:lang w:eastAsia="zh-CN"/>
                              </w:rPr>
                              <w:t>T</w:t>
                            </w:r>
                            <w:r w:rsidRPr="00AD45B5">
                              <w:rPr>
                                <w:sz w:val="16"/>
                                <w:szCs w:val="24"/>
                                <w:vertAlign w:val="subscript"/>
                                <w:lang w:eastAsia="zh-CN"/>
                              </w:rPr>
                              <w:t>first</w:t>
                            </w:r>
                            <w:proofErr w:type="spellEnd"/>
                            <w:r w:rsidRPr="00AD45B5">
                              <w:rPr>
                                <w:sz w:val="16"/>
                                <w:szCs w:val="24"/>
                                <w:vertAlign w:val="subscript"/>
                                <w:lang w:eastAsia="zh-CN"/>
                              </w:rPr>
                              <w:t>-RS</w:t>
                            </w:r>
                            <w:r w:rsidRPr="00AD45B5">
                              <w:rPr>
                                <w:sz w:val="16"/>
                                <w:szCs w:val="24"/>
                                <w:lang w:eastAsia="zh-CN"/>
                              </w:rPr>
                              <w:t xml:space="preserve">, </w:t>
                            </w:r>
                            <w:proofErr w:type="spellStart"/>
                            <w:r w:rsidRPr="00AD45B5">
                              <w:rPr>
                                <w:sz w:val="16"/>
                                <w:szCs w:val="24"/>
                                <w:lang w:eastAsia="zh-CN"/>
                              </w:rPr>
                              <w:t>T</w:t>
                            </w:r>
                            <w:r w:rsidRPr="00AD45B5">
                              <w:rPr>
                                <w:sz w:val="16"/>
                                <w:szCs w:val="24"/>
                                <w:vertAlign w:val="subscript"/>
                                <w:lang w:eastAsia="zh-CN"/>
                              </w:rPr>
                              <w:t>margin</w:t>
                            </w:r>
                            <w:proofErr w:type="spellEnd"/>
                            <w:r w:rsidRPr="00AD45B5">
                              <w:rPr>
                                <w:sz w:val="16"/>
                                <w:szCs w:val="24"/>
                                <w:lang w:eastAsia="zh-CN"/>
                              </w:rPr>
                              <w:t xml:space="preserve"> = 2ms. FFS: whether T</w:t>
                            </w:r>
                            <w:r w:rsidRPr="00AD45B5">
                              <w:rPr>
                                <w:sz w:val="16"/>
                                <w:szCs w:val="24"/>
                                <w:vertAlign w:val="subscript"/>
                                <w:lang w:eastAsia="zh-CN"/>
                              </w:rPr>
                              <w:t>Δ</w:t>
                            </w:r>
                            <w:r w:rsidRPr="00AD45B5">
                              <w:rPr>
                                <w:sz w:val="16"/>
                                <w:szCs w:val="24"/>
                                <w:lang w:eastAsia="zh-CN"/>
                              </w:rPr>
                              <w:t xml:space="preserve"> and </w:t>
                            </w:r>
                            <w:proofErr w:type="spellStart"/>
                            <w:r w:rsidRPr="00AD45B5">
                              <w:rPr>
                                <w:sz w:val="16"/>
                                <w:szCs w:val="24"/>
                                <w:lang w:eastAsia="zh-CN"/>
                              </w:rPr>
                              <w:t>T</w:t>
                            </w:r>
                            <w:r w:rsidRPr="00AD45B5">
                              <w:rPr>
                                <w:sz w:val="16"/>
                                <w:szCs w:val="24"/>
                                <w:vertAlign w:val="subscript"/>
                                <w:lang w:eastAsia="zh-CN"/>
                              </w:rPr>
                              <w:t>margin</w:t>
                            </w:r>
                            <w:proofErr w:type="spellEnd"/>
                            <w:r w:rsidRPr="00AD45B5">
                              <w:rPr>
                                <w:sz w:val="16"/>
                                <w:szCs w:val="24"/>
                                <w:lang w:eastAsia="zh-CN"/>
                              </w:rPr>
                              <w:t xml:space="preserve"> can be 0 under certain conditions.</w:t>
                            </w:r>
                          </w:p>
                          <w:p w14:paraId="5FB2D334"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 xml:space="preserve">ption 1a: </w:t>
                            </w:r>
                            <w:r w:rsidRPr="00AD45B5">
                              <w:rPr>
                                <w:rFonts w:eastAsia="Yu Mincho"/>
                                <w:bCs/>
                                <w:sz w:val="16"/>
                              </w:rPr>
                              <w:t>T</w:t>
                            </w:r>
                            <w:r w:rsidRPr="00AD45B5">
                              <w:rPr>
                                <w:rFonts w:eastAsia="Yu Mincho"/>
                                <w:bCs/>
                                <w:sz w:val="16"/>
                                <w:vertAlign w:val="subscript"/>
                              </w:rPr>
                              <w:t xml:space="preserve">Δ </w:t>
                            </w:r>
                            <w:r w:rsidRPr="00AD45B5">
                              <w:rPr>
                                <w:rFonts w:eastAsia="Yu Mincho"/>
                                <w:bCs/>
                                <w:sz w:val="16"/>
                              </w:rPr>
                              <w:t xml:space="preserve">and </w:t>
                            </w:r>
                            <w:proofErr w:type="spellStart"/>
                            <w:r w:rsidRPr="00AD45B5">
                              <w:rPr>
                                <w:rFonts w:eastAsia="Yu Mincho"/>
                                <w:bCs/>
                                <w:sz w:val="16"/>
                              </w:rPr>
                              <w:t>T</w:t>
                            </w:r>
                            <w:r w:rsidRPr="00AD45B5">
                              <w:rPr>
                                <w:rFonts w:eastAsia="Yu Mincho"/>
                                <w:bCs/>
                                <w:sz w:val="16"/>
                                <w:vertAlign w:val="subscript"/>
                              </w:rPr>
                              <w:t>margin</w:t>
                            </w:r>
                            <w:proofErr w:type="spellEnd"/>
                            <w:r w:rsidRPr="00AD45B5">
                              <w:rPr>
                                <w:rFonts w:eastAsia="Yu Mincho"/>
                                <w:bCs/>
                                <w:sz w:val="16"/>
                                <w:lang w:eastAsia="zh-CN"/>
                              </w:rPr>
                              <w:t xml:space="preserve"> </w:t>
                            </w:r>
                            <w:r w:rsidRPr="00AD45B5">
                              <w:rPr>
                                <w:rFonts w:eastAsia="Yu Mincho"/>
                                <w:bCs/>
                                <w:sz w:val="16"/>
                              </w:rPr>
                              <w:t>can be 0 if UE has obtained SFN of the target cell and have fine tracked the target cell in the latest 160ms.</w:t>
                            </w:r>
                          </w:p>
                          <w:p w14:paraId="6A5D692D"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 xml:space="preserve">ption 1b: </w:t>
                            </w:r>
                            <w:r w:rsidRPr="00AD45B5">
                              <w:rPr>
                                <w:rFonts w:eastAsia="Yu Mincho"/>
                                <w:bCs/>
                                <w:sz w:val="16"/>
                              </w:rPr>
                              <w:t>T</w:t>
                            </w:r>
                            <w:r w:rsidRPr="00AD45B5">
                              <w:rPr>
                                <w:rFonts w:eastAsia="Yu Mincho"/>
                                <w:bCs/>
                                <w:sz w:val="16"/>
                                <w:vertAlign w:val="subscript"/>
                              </w:rPr>
                              <w:t xml:space="preserve">Δ </w:t>
                            </w:r>
                            <w:r w:rsidRPr="00AD45B5">
                              <w:rPr>
                                <w:rFonts w:eastAsia="Yu Mincho"/>
                                <w:bCs/>
                                <w:sz w:val="16"/>
                              </w:rPr>
                              <w:t xml:space="preserve">and </w:t>
                            </w:r>
                            <w:proofErr w:type="spellStart"/>
                            <w:r w:rsidRPr="00AD45B5">
                              <w:rPr>
                                <w:rFonts w:eastAsia="Yu Mincho"/>
                                <w:bCs/>
                                <w:sz w:val="16"/>
                              </w:rPr>
                              <w:t>T</w:t>
                            </w:r>
                            <w:r w:rsidRPr="00AD45B5">
                              <w:rPr>
                                <w:rFonts w:eastAsia="Yu Mincho"/>
                                <w:bCs/>
                                <w:sz w:val="16"/>
                                <w:vertAlign w:val="subscript"/>
                              </w:rPr>
                              <w:t>margin</w:t>
                            </w:r>
                            <w:proofErr w:type="spellEnd"/>
                            <w:r w:rsidRPr="00AD45B5">
                              <w:rPr>
                                <w:rFonts w:eastAsia="Yu Mincho"/>
                                <w:bCs/>
                                <w:sz w:val="16"/>
                                <w:lang w:eastAsia="zh-CN"/>
                              </w:rPr>
                              <w:t xml:space="preserve"> </w:t>
                            </w:r>
                            <w:r w:rsidRPr="00AD45B5">
                              <w:rPr>
                                <w:rFonts w:eastAsia="Yu Mincho"/>
                                <w:bCs/>
                                <w:sz w:val="16"/>
                              </w:rPr>
                              <w:t>can be 0 under the condition that DL synchronization for candidate cell(s) has been performed before cell switch command.</w:t>
                            </w:r>
                          </w:p>
                          <w:p w14:paraId="1C98C3C8"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 xml:space="preserve">ption 1c: When TCI state to use for the target cell is already in the active TCI state list, it is also necessary for the UE to meet the </w:t>
                            </w:r>
                            <w:proofErr w:type="spellStart"/>
                            <w:r w:rsidRPr="00AD45B5">
                              <w:rPr>
                                <w:sz w:val="16"/>
                                <w:szCs w:val="24"/>
                                <w:lang w:eastAsia="zh-CN"/>
                              </w:rPr>
                              <w:t>Te</w:t>
                            </w:r>
                            <w:proofErr w:type="spellEnd"/>
                            <w:r w:rsidRPr="00AD45B5">
                              <w:rPr>
                                <w:sz w:val="16"/>
                                <w:szCs w:val="24"/>
                                <w:lang w:eastAsia="zh-CN"/>
                              </w:rPr>
                              <w:t xml:space="preserve"> requirement for an initial transmission, that is, at least one SSB is available at the UE during the last 160ms, then </w:t>
                            </w:r>
                            <w:r w:rsidRPr="00AD45B5">
                              <w:rPr>
                                <w:rFonts w:eastAsia="Yu Mincho"/>
                                <w:bCs/>
                                <w:sz w:val="16"/>
                              </w:rPr>
                              <w:t>T</w:t>
                            </w:r>
                            <w:r w:rsidRPr="00AD45B5">
                              <w:rPr>
                                <w:rFonts w:eastAsia="Yu Mincho"/>
                                <w:bCs/>
                                <w:sz w:val="16"/>
                                <w:vertAlign w:val="subscript"/>
                              </w:rPr>
                              <w:t xml:space="preserve">Δ </w:t>
                            </w:r>
                            <w:r w:rsidRPr="00AD45B5">
                              <w:rPr>
                                <w:rFonts w:eastAsia="Yu Mincho"/>
                                <w:bCs/>
                                <w:sz w:val="16"/>
                              </w:rPr>
                              <w:t xml:space="preserve">and </w:t>
                            </w:r>
                            <w:proofErr w:type="spellStart"/>
                            <w:r w:rsidRPr="00AD45B5">
                              <w:rPr>
                                <w:rFonts w:eastAsia="Yu Mincho"/>
                                <w:bCs/>
                                <w:sz w:val="16"/>
                              </w:rPr>
                              <w:t>T</w:t>
                            </w:r>
                            <w:r w:rsidRPr="00AD45B5">
                              <w:rPr>
                                <w:rFonts w:eastAsia="Yu Mincho"/>
                                <w:bCs/>
                                <w:sz w:val="16"/>
                                <w:vertAlign w:val="subscript"/>
                              </w:rPr>
                              <w:t>margin</w:t>
                            </w:r>
                            <w:proofErr w:type="spellEnd"/>
                            <w:r w:rsidRPr="00AD45B5">
                              <w:rPr>
                                <w:sz w:val="16"/>
                                <w:szCs w:val="24"/>
                                <w:lang w:eastAsia="zh-CN"/>
                              </w:rPr>
                              <w:t xml:space="preserve"> can be 0.</w:t>
                            </w:r>
                          </w:p>
                          <w:p w14:paraId="2B9BA0BB"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eastAsiaTheme="minorEastAsia" w:hint="eastAsia"/>
                                <w:iCs/>
                                <w:sz w:val="16"/>
                                <w:lang w:eastAsia="zh-CN"/>
                              </w:rPr>
                              <w:t>O</w:t>
                            </w:r>
                            <w:r w:rsidRPr="00AD45B5">
                              <w:rPr>
                                <w:rFonts w:eastAsiaTheme="minorEastAsia"/>
                                <w:iCs/>
                                <w:sz w:val="16"/>
                                <w:lang w:eastAsia="zh-CN"/>
                              </w:rPr>
                              <w:t xml:space="preserve">ption 1d: </w:t>
                            </w:r>
                            <w:r w:rsidRPr="00AD45B5">
                              <w:rPr>
                                <w:sz w:val="16"/>
                                <w:szCs w:val="24"/>
                                <w:lang w:eastAsia="zh-CN"/>
                              </w:rPr>
                              <w:t>T</w:t>
                            </w:r>
                            <w:r w:rsidRPr="00AD45B5">
                              <w:rPr>
                                <w:sz w:val="16"/>
                                <w:szCs w:val="24"/>
                                <w:vertAlign w:val="subscript"/>
                                <w:lang w:eastAsia="zh-CN"/>
                              </w:rPr>
                              <w:t>Δ</w:t>
                            </w:r>
                            <w:r w:rsidRPr="00AD45B5">
                              <w:rPr>
                                <w:rFonts w:eastAsiaTheme="minorEastAsia"/>
                                <w:iCs/>
                                <w:sz w:val="16"/>
                                <w:lang w:eastAsia="zh-CN"/>
                              </w:rPr>
                              <w:t xml:space="preserve"> = 0 for the case that DL synchronization for candidate cell(s) is performed before cell switch command</w:t>
                            </w:r>
                          </w:p>
                          <w:p w14:paraId="0C71EDF1"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eastAsiaTheme="minorEastAsia" w:hint="eastAsia"/>
                                <w:iCs/>
                                <w:sz w:val="16"/>
                                <w:lang w:eastAsia="zh-CN"/>
                              </w:rPr>
                              <w:t>O</w:t>
                            </w:r>
                            <w:r w:rsidRPr="00AD45B5">
                              <w:rPr>
                                <w:rFonts w:eastAsiaTheme="minorEastAsia"/>
                                <w:iCs/>
                                <w:sz w:val="16"/>
                                <w:lang w:eastAsia="zh-CN"/>
                              </w:rPr>
                              <w:t xml:space="preserve">ption 1e: </w:t>
                            </w:r>
                            <w:r w:rsidRPr="00AD45B5">
                              <w:rPr>
                                <w:sz w:val="16"/>
                                <w:szCs w:val="24"/>
                                <w:lang w:eastAsia="zh-CN"/>
                              </w:rPr>
                              <w:t>T</w:t>
                            </w:r>
                            <w:r w:rsidRPr="00AD45B5">
                              <w:rPr>
                                <w:sz w:val="16"/>
                                <w:szCs w:val="24"/>
                                <w:vertAlign w:val="subscript"/>
                                <w:lang w:eastAsia="zh-CN"/>
                              </w:rPr>
                              <w:t>Δ</w:t>
                            </w:r>
                            <w:r w:rsidRPr="00AD45B5">
                              <w:rPr>
                                <w:rFonts w:eastAsiaTheme="minorEastAsia"/>
                                <w:iCs/>
                                <w:sz w:val="16"/>
                                <w:lang w:eastAsia="zh-CN"/>
                              </w:rPr>
                              <w:t xml:space="preserve"> = 0 for the case that SSB based fine synchronization for candidate cell(s) is performed before cell switch command</w:t>
                            </w:r>
                          </w:p>
                          <w:p w14:paraId="09C1FF62" w14:textId="77777777" w:rsidR="00AD45B5" w:rsidRPr="00AD45B5" w:rsidRDefault="00AD45B5" w:rsidP="00AD45B5">
                            <w:pPr>
                              <w:pStyle w:val="ab"/>
                              <w:numPr>
                                <w:ilvl w:val="1"/>
                                <w:numId w:val="15"/>
                              </w:numPr>
                              <w:overflowPunct/>
                              <w:autoSpaceDE/>
                              <w:adjustRightInd/>
                              <w:spacing w:after="120"/>
                              <w:ind w:left="1440"/>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ption 2: FFS</w:t>
                            </w:r>
                          </w:p>
                          <w:p w14:paraId="0204C9FD" w14:textId="77777777" w:rsidR="00F01E31" w:rsidRPr="00F01E31" w:rsidRDefault="00F01E31" w:rsidP="00F01E31">
                            <w:pPr>
                              <w:spacing w:afterLines="50" w:after="120"/>
                              <w:rPr>
                                <w:rFonts w:eastAsiaTheme="minorEastAsia"/>
                                <w:b/>
                                <w:sz w:val="16"/>
                                <w:lang w:eastAsia="zh-CN"/>
                              </w:rPr>
                            </w:pPr>
                            <w:r w:rsidRPr="00F01E31">
                              <w:rPr>
                                <w:b/>
                                <w:sz w:val="16"/>
                                <w:u w:val="single"/>
                              </w:rPr>
                              <w:t xml:space="preserve">Issue 3-3-9: Whether to define </w:t>
                            </w:r>
                            <w:proofErr w:type="spellStart"/>
                            <w:r w:rsidRPr="00F01E31">
                              <w:rPr>
                                <w:b/>
                                <w:sz w:val="16"/>
                                <w:u w:val="single"/>
                              </w:rPr>
                              <w:t>PCell</w:t>
                            </w:r>
                            <w:proofErr w:type="spellEnd"/>
                            <w:r w:rsidRPr="00F01E31">
                              <w:rPr>
                                <w:b/>
                                <w:sz w:val="16"/>
                                <w:u w:val="single"/>
                              </w:rPr>
                              <w:t>/</w:t>
                            </w:r>
                            <w:proofErr w:type="spellStart"/>
                            <w:r w:rsidRPr="00F01E31">
                              <w:rPr>
                                <w:b/>
                                <w:sz w:val="16"/>
                                <w:u w:val="single"/>
                              </w:rPr>
                              <w:t>PSCell</w:t>
                            </w:r>
                            <w:proofErr w:type="spellEnd"/>
                            <w:r w:rsidRPr="00F01E31">
                              <w:rPr>
                                <w:b/>
                                <w:sz w:val="16"/>
                                <w:u w:val="single"/>
                              </w:rPr>
                              <w:t xml:space="preserve"> switch delay requirements for unknown TCI state case when TCI state is indicated together with cell switch command</w:t>
                            </w:r>
                          </w:p>
                          <w:p w14:paraId="0CC5AB61" w14:textId="77777777" w:rsidR="00F01E31" w:rsidRPr="00F01E31" w:rsidRDefault="00F01E31" w:rsidP="00F01E31">
                            <w:pPr>
                              <w:spacing w:afterLines="50" w:after="120"/>
                              <w:rPr>
                                <w:rFonts w:eastAsiaTheme="minorEastAsia"/>
                                <w:sz w:val="16"/>
                                <w:szCs w:val="24"/>
                                <w:lang w:eastAsia="zh-CN"/>
                              </w:rPr>
                            </w:pPr>
                            <w:r w:rsidRPr="00F01E31">
                              <w:rPr>
                                <w:b/>
                                <w:sz w:val="16"/>
                                <w:lang w:eastAsia="zh-CN"/>
                              </w:rPr>
                              <w:t>&lt; Way forward &gt;</w:t>
                            </w:r>
                            <w:r w:rsidRPr="00F01E31">
                              <w:rPr>
                                <w:sz w:val="16"/>
                                <w:lang w:eastAsia="zh-CN"/>
                              </w:rPr>
                              <w:t>: FFS the following options</w:t>
                            </w:r>
                          </w:p>
                          <w:p w14:paraId="164C721F" w14:textId="77777777" w:rsidR="00F01E31" w:rsidRPr="00F01E31" w:rsidRDefault="00F01E31" w:rsidP="00F01E31">
                            <w:pPr>
                              <w:pStyle w:val="ab"/>
                              <w:numPr>
                                <w:ilvl w:val="1"/>
                                <w:numId w:val="15"/>
                              </w:numPr>
                              <w:overflowPunct/>
                              <w:autoSpaceDE/>
                              <w:adjustRightInd/>
                              <w:spacing w:after="120"/>
                              <w:ind w:left="1440"/>
                              <w:contextualSpacing w:val="0"/>
                              <w:textAlignment w:val="auto"/>
                              <w:rPr>
                                <w:sz w:val="16"/>
                                <w:szCs w:val="24"/>
                                <w:lang w:eastAsia="zh-CN"/>
                              </w:rPr>
                            </w:pPr>
                            <w:r w:rsidRPr="00F01E31">
                              <w:rPr>
                                <w:sz w:val="16"/>
                                <w:szCs w:val="24"/>
                                <w:lang w:eastAsia="zh-CN"/>
                              </w:rPr>
                              <w:t>Option 1 (MTK, vivo, Huawei, CATT, OPPO): When TCI state is indicated together with cell switch command, only define cell switch delay requirements for known TCI state case and not define requirements for unknown TCI state case.</w:t>
                            </w:r>
                          </w:p>
                          <w:p w14:paraId="0DC2DD7B" w14:textId="77777777" w:rsidR="00F01E31" w:rsidRPr="00F01E31" w:rsidRDefault="00F01E31" w:rsidP="00F01E31">
                            <w:pPr>
                              <w:pStyle w:val="ab"/>
                              <w:numPr>
                                <w:ilvl w:val="1"/>
                                <w:numId w:val="15"/>
                              </w:numPr>
                              <w:overflowPunct/>
                              <w:autoSpaceDE/>
                              <w:adjustRightInd/>
                              <w:spacing w:after="120"/>
                              <w:ind w:left="1440"/>
                              <w:contextualSpacing w:val="0"/>
                              <w:textAlignment w:val="auto"/>
                              <w:rPr>
                                <w:sz w:val="16"/>
                                <w:szCs w:val="24"/>
                                <w:lang w:eastAsia="zh-CN"/>
                              </w:rPr>
                            </w:pPr>
                            <w:r w:rsidRPr="00F01E31">
                              <w:rPr>
                                <w:sz w:val="16"/>
                                <w:szCs w:val="24"/>
                                <w:lang w:eastAsia="zh-CN"/>
                              </w:rPr>
                              <w:t>Option 2 (Nokia): When TCI state is indicated together with cell switch command, define cell switch delay requirements for both known and unknown TCI state case</w:t>
                            </w:r>
                          </w:p>
                          <w:p w14:paraId="07B77431" w14:textId="77777777" w:rsidR="00F01E31" w:rsidRPr="00F01E31" w:rsidRDefault="00F01E31" w:rsidP="00F01E31">
                            <w:pPr>
                              <w:pStyle w:val="ab"/>
                              <w:numPr>
                                <w:ilvl w:val="1"/>
                                <w:numId w:val="15"/>
                              </w:numPr>
                              <w:overflowPunct/>
                              <w:autoSpaceDE/>
                              <w:adjustRightInd/>
                              <w:spacing w:after="120"/>
                              <w:ind w:left="1440"/>
                              <w:contextualSpacing w:val="0"/>
                              <w:textAlignment w:val="auto"/>
                              <w:rPr>
                                <w:sz w:val="16"/>
                                <w:szCs w:val="24"/>
                                <w:lang w:eastAsia="zh-CN"/>
                              </w:rPr>
                            </w:pPr>
                            <w:r w:rsidRPr="00F01E31">
                              <w:rPr>
                                <w:sz w:val="16"/>
                                <w:szCs w:val="24"/>
                                <w:lang w:eastAsia="zh-CN"/>
                              </w:rPr>
                              <w:t xml:space="preserve">Option 3 (Ericsson): FFS </w:t>
                            </w:r>
                          </w:p>
                          <w:p w14:paraId="44ED4D8B" w14:textId="462E3FF6" w:rsidR="002204B2" w:rsidRPr="002204B2" w:rsidRDefault="002204B2" w:rsidP="002204B2">
                            <w:pPr>
                              <w:spacing w:afterLines="50" w:after="120"/>
                              <w:rPr>
                                <w:b/>
                                <w:sz w:val="16"/>
                                <w:u w:val="single"/>
                              </w:rPr>
                            </w:pPr>
                            <w:r w:rsidRPr="002204B2">
                              <w:rPr>
                                <w:b/>
                                <w:sz w:val="16"/>
                                <w:u w:val="single"/>
                              </w:rPr>
                              <w:t>Issue 3-3-11: TCI state switching time</w:t>
                            </w:r>
                          </w:p>
                          <w:p w14:paraId="5EC4A430" w14:textId="77777777" w:rsidR="002204B2" w:rsidRPr="002204B2" w:rsidRDefault="002204B2" w:rsidP="002204B2">
                            <w:pPr>
                              <w:spacing w:afterLines="50" w:after="120"/>
                              <w:rPr>
                                <w:rFonts w:eastAsiaTheme="minorEastAsia"/>
                                <w:sz w:val="16"/>
                                <w:szCs w:val="24"/>
                                <w:lang w:eastAsia="zh-CN"/>
                              </w:rPr>
                            </w:pPr>
                            <w:r w:rsidRPr="002204B2">
                              <w:rPr>
                                <w:b/>
                                <w:sz w:val="16"/>
                                <w:lang w:eastAsia="zh-CN"/>
                              </w:rPr>
                              <w:t>&lt; Way forward &gt;</w:t>
                            </w:r>
                            <w:r w:rsidRPr="002204B2">
                              <w:rPr>
                                <w:sz w:val="16"/>
                                <w:lang w:eastAsia="zh-CN"/>
                              </w:rPr>
                              <w:t>: FFS the following options</w:t>
                            </w:r>
                          </w:p>
                          <w:p w14:paraId="38DBA559" w14:textId="77777777" w:rsidR="002204B2" w:rsidRPr="002204B2" w:rsidRDefault="002204B2" w:rsidP="002204B2">
                            <w:pPr>
                              <w:pStyle w:val="ab"/>
                              <w:numPr>
                                <w:ilvl w:val="1"/>
                                <w:numId w:val="15"/>
                              </w:numPr>
                              <w:overflowPunct/>
                              <w:autoSpaceDE/>
                              <w:adjustRightInd/>
                              <w:spacing w:after="120"/>
                              <w:ind w:left="1440"/>
                              <w:contextualSpacing w:val="0"/>
                              <w:textAlignment w:val="auto"/>
                              <w:rPr>
                                <w:sz w:val="16"/>
                                <w:szCs w:val="24"/>
                                <w:lang w:eastAsia="zh-CN"/>
                              </w:rPr>
                            </w:pPr>
                            <w:r w:rsidRPr="002204B2">
                              <w:rPr>
                                <w:sz w:val="16"/>
                                <w:szCs w:val="24"/>
                                <w:lang w:eastAsia="zh-CN"/>
                              </w:rPr>
                              <w:t>Option 1: no need to add TCI state switching time in cell switch delay</w:t>
                            </w:r>
                            <w:r w:rsidRPr="002204B2">
                              <w:rPr>
                                <w:rFonts w:cstheme="minorHAnsi"/>
                                <w:bCs/>
                                <w:sz w:val="16"/>
                                <w:lang w:eastAsia="zh-CN"/>
                              </w:rPr>
                              <w:t>.</w:t>
                            </w:r>
                          </w:p>
                          <w:p w14:paraId="5D630DFD" w14:textId="77777777" w:rsidR="002204B2" w:rsidRPr="002204B2" w:rsidRDefault="002204B2" w:rsidP="002204B2">
                            <w:pPr>
                              <w:pStyle w:val="ab"/>
                              <w:numPr>
                                <w:ilvl w:val="1"/>
                                <w:numId w:val="15"/>
                              </w:numPr>
                              <w:overflowPunct/>
                              <w:autoSpaceDE/>
                              <w:adjustRightInd/>
                              <w:spacing w:after="120"/>
                              <w:ind w:left="1440"/>
                              <w:contextualSpacing w:val="0"/>
                              <w:textAlignment w:val="auto"/>
                              <w:rPr>
                                <w:sz w:val="16"/>
                                <w:szCs w:val="24"/>
                                <w:lang w:eastAsia="zh-CN"/>
                              </w:rPr>
                            </w:pPr>
                            <w:r w:rsidRPr="002204B2">
                              <w:rPr>
                                <w:rFonts w:cstheme="minorHAnsi"/>
                                <w:bCs/>
                                <w:sz w:val="16"/>
                                <w:lang w:eastAsia="zh-CN"/>
                              </w:rPr>
                              <w:t>Option 2:</w:t>
                            </w:r>
                          </w:p>
                          <w:p w14:paraId="3C1C87C4" w14:textId="77777777" w:rsidR="002204B2" w:rsidRPr="002204B2" w:rsidRDefault="002204B2" w:rsidP="002204B2">
                            <w:pPr>
                              <w:pStyle w:val="ab"/>
                              <w:numPr>
                                <w:ilvl w:val="2"/>
                                <w:numId w:val="15"/>
                              </w:numPr>
                              <w:spacing w:after="120"/>
                              <w:ind w:left="2376"/>
                              <w:contextualSpacing w:val="0"/>
                              <w:rPr>
                                <w:sz w:val="16"/>
                                <w:szCs w:val="24"/>
                                <w:lang w:eastAsia="zh-CN"/>
                              </w:rPr>
                            </w:pPr>
                            <w:r w:rsidRPr="002204B2">
                              <w:rPr>
                                <w:sz w:val="16"/>
                                <w:szCs w:val="24"/>
                                <w:lang w:eastAsia="zh-CN"/>
                              </w:rPr>
                              <w:t xml:space="preserve">If DL TCI state switch is included in cell switch command, there is no extra delay if fine time tracking is already included in cell switch delay requirement or obtained by </w:t>
                            </w:r>
                            <w:proofErr w:type="gramStart"/>
                            <w:r w:rsidRPr="002204B2">
                              <w:rPr>
                                <w:sz w:val="16"/>
                                <w:szCs w:val="24"/>
                                <w:lang w:eastAsia="zh-CN"/>
                              </w:rPr>
                              <w:t>pre DL</w:t>
                            </w:r>
                            <w:proofErr w:type="gramEnd"/>
                            <w:r w:rsidRPr="002204B2">
                              <w:rPr>
                                <w:sz w:val="16"/>
                                <w:szCs w:val="24"/>
                                <w:lang w:eastAsia="zh-CN"/>
                              </w:rPr>
                              <w:t>-sync.</w:t>
                            </w:r>
                          </w:p>
                          <w:p w14:paraId="2D91306A" w14:textId="77777777" w:rsidR="002204B2" w:rsidRPr="002204B2" w:rsidRDefault="002204B2" w:rsidP="002204B2">
                            <w:pPr>
                              <w:pStyle w:val="ab"/>
                              <w:numPr>
                                <w:ilvl w:val="2"/>
                                <w:numId w:val="15"/>
                              </w:numPr>
                              <w:overflowPunct/>
                              <w:autoSpaceDE/>
                              <w:adjustRightInd/>
                              <w:spacing w:after="120"/>
                              <w:ind w:left="2376"/>
                              <w:contextualSpacing w:val="0"/>
                              <w:textAlignment w:val="auto"/>
                              <w:rPr>
                                <w:sz w:val="16"/>
                                <w:szCs w:val="24"/>
                                <w:lang w:eastAsia="zh-CN"/>
                              </w:rPr>
                            </w:pPr>
                            <w:r w:rsidRPr="002204B2">
                              <w:rPr>
                                <w:sz w:val="16"/>
                                <w:szCs w:val="24"/>
                                <w:lang w:eastAsia="zh-CN"/>
                              </w:rPr>
                              <w:t xml:space="preserve">If UL TCI state switch is included in cell switch command, possible extra delay is expected due to non-maintained PL-RS. Further discuss whether to consider </w:t>
                            </w:r>
                            <w:proofErr w:type="gramStart"/>
                            <w:r w:rsidRPr="002204B2">
                              <w:rPr>
                                <w:sz w:val="16"/>
                                <w:szCs w:val="24"/>
                                <w:lang w:eastAsia="zh-CN"/>
                              </w:rPr>
                              <w:t>non maintained</w:t>
                            </w:r>
                            <w:proofErr w:type="gramEnd"/>
                            <w:r w:rsidRPr="002204B2">
                              <w:rPr>
                                <w:sz w:val="16"/>
                                <w:szCs w:val="24"/>
                                <w:lang w:eastAsia="zh-CN"/>
                              </w:rPr>
                              <w:t xml:space="preserve"> PL-RS case.</w:t>
                            </w:r>
                          </w:p>
                          <w:p w14:paraId="35FB0D8D" w14:textId="77777777" w:rsidR="002204B2" w:rsidRPr="002204B2" w:rsidRDefault="002204B2" w:rsidP="002204B2">
                            <w:pPr>
                              <w:pStyle w:val="ab"/>
                              <w:numPr>
                                <w:ilvl w:val="1"/>
                                <w:numId w:val="15"/>
                              </w:numPr>
                              <w:overflowPunct/>
                              <w:autoSpaceDE/>
                              <w:adjustRightInd/>
                              <w:spacing w:after="120"/>
                              <w:ind w:left="1440"/>
                              <w:contextualSpacing w:val="0"/>
                              <w:textAlignment w:val="auto"/>
                              <w:rPr>
                                <w:sz w:val="16"/>
                                <w:szCs w:val="24"/>
                                <w:lang w:eastAsia="zh-CN"/>
                              </w:rPr>
                            </w:pPr>
                            <w:r w:rsidRPr="002204B2">
                              <w:rPr>
                                <w:rFonts w:eastAsiaTheme="minorEastAsia" w:cstheme="minorHAnsi" w:hint="eastAsia"/>
                                <w:bCs/>
                                <w:sz w:val="16"/>
                                <w:lang w:eastAsia="zh-CN"/>
                              </w:rPr>
                              <w:t>O</w:t>
                            </w:r>
                            <w:r w:rsidRPr="002204B2">
                              <w:rPr>
                                <w:rFonts w:eastAsiaTheme="minorEastAsia" w:cstheme="minorHAnsi"/>
                                <w:bCs/>
                                <w:sz w:val="16"/>
                                <w:lang w:eastAsia="zh-CN"/>
                              </w:rPr>
                              <w:t>ption 3: TCI state switching delay shall be considered depending on the scenario. The design requires LTM mobility measurements to be discussed first.</w:t>
                            </w:r>
                          </w:p>
                          <w:p w14:paraId="065C87FE" w14:textId="7B8E50DC" w:rsidR="00AD45B5" w:rsidRPr="00AD45B5" w:rsidRDefault="002204B2" w:rsidP="00AD45B5">
                            <w:pPr>
                              <w:pStyle w:val="ab"/>
                              <w:numPr>
                                <w:ilvl w:val="1"/>
                                <w:numId w:val="15"/>
                              </w:numPr>
                              <w:overflowPunct/>
                              <w:autoSpaceDE/>
                              <w:adjustRightInd/>
                              <w:spacing w:after="120"/>
                              <w:ind w:left="1440"/>
                              <w:contextualSpacing w:val="0"/>
                              <w:textAlignment w:val="auto"/>
                              <w:rPr>
                                <w:sz w:val="2"/>
                                <w:lang w:val="en-US" w:eastAsia="en-GB"/>
                              </w:rPr>
                            </w:pPr>
                            <w:r w:rsidRPr="002204B2">
                              <w:rPr>
                                <w:rFonts w:eastAsiaTheme="minorEastAsia" w:cstheme="minorHAnsi" w:hint="eastAsia"/>
                                <w:bCs/>
                                <w:sz w:val="16"/>
                                <w:lang w:eastAsia="zh-CN"/>
                              </w:rPr>
                              <w:t>O</w:t>
                            </w:r>
                            <w:r w:rsidR="00281F46">
                              <w:rPr>
                                <w:rFonts w:eastAsiaTheme="minorEastAsia" w:cstheme="minorHAnsi"/>
                                <w:bCs/>
                                <w:sz w:val="16"/>
                                <w:lang w:eastAsia="zh-CN"/>
                              </w:rPr>
                              <w:t>ther options omitted…</w:t>
                            </w:r>
                          </w:p>
                          <w:p w14:paraId="434DFEA0" w14:textId="77777777" w:rsidR="00252ABB" w:rsidRPr="00252ABB" w:rsidRDefault="00252ABB" w:rsidP="00252ABB">
                            <w:pPr>
                              <w:pStyle w:val="ab"/>
                              <w:numPr>
                                <w:ilvl w:val="0"/>
                                <w:numId w:val="15"/>
                              </w:numPr>
                              <w:overflowPunct/>
                              <w:autoSpaceDE/>
                              <w:adjustRightInd/>
                              <w:spacing w:after="120"/>
                              <w:contextualSpacing w:val="0"/>
                              <w:textAlignment w:val="auto"/>
                              <w:rPr>
                                <w:sz w:val="2"/>
                                <w:lang w:val="en-US" w:eastAsia="en-GB"/>
                              </w:rPr>
                            </w:pPr>
                          </w:p>
                          <w:p w14:paraId="103FC8AE" w14:textId="77777777" w:rsidR="00252ABB" w:rsidRPr="00AF24A8" w:rsidRDefault="00252ABB" w:rsidP="00281F46">
                            <w:pPr>
                              <w:pStyle w:val="ab"/>
                              <w:numPr>
                                <w:ilvl w:val="1"/>
                                <w:numId w:val="15"/>
                              </w:numPr>
                              <w:overflowPunct/>
                              <w:autoSpaceDE/>
                              <w:adjustRightInd/>
                              <w:spacing w:after="120"/>
                              <w:ind w:left="1440"/>
                              <w:contextualSpacing w:val="0"/>
                              <w:textAlignment w:val="auto"/>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73011C43" id="文本框 14" o:spid="_x0000_s1033" type="#_x0000_t202" style="width:482.05pt;height:44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">
                <v:textbox>
                  <w:txbxContent>
                    <w:p w14:paraId="0B96F025" w14:textId="77777777" w:rsidR="00AD45B5" w:rsidRPr="00AD45B5" w:rsidRDefault="00AD45B5" w:rsidP="00AD45B5">
                      <w:pPr>
                        <w:spacing w:afterLines="50" w:after="120"/>
                        <w:rPr>
                          <w:b/>
                          <w:sz w:val="16"/>
                          <w:lang w:eastAsia="zh-CN"/>
                        </w:rPr>
                      </w:pPr>
                      <w:r w:rsidRPr="00AD45B5">
                        <w:rPr>
                          <w:b/>
                          <w:sz w:val="16"/>
                          <w:u w:val="single"/>
                        </w:rPr>
                        <w:t>Issue 3-3-5: T/F fine tracking: T</w:t>
                      </w:r>
                      <w:r w:rsidRPr="00AD45B5">
                        <w:rPr>
                          <w:b/>
                          <w:sz w:val="16"/>
                          <w:u w:val="single"/>
                          <w:vertAlign w:val="subscript"/>
                        </w:rPr>
                        <w:t>Δ</w:t>
                      </w:r>
                      <w:r w:rsidRPr="00AD45B5">
                        <w:rPr>
                          <w:b/>
                          <w:sz w:val="16"/>
                          <w:u w:val="single"/>
                        </w:rPr>
                        <w:t xml:space="preserve"> and </w:t>
                      </w:r>
                      <w:proofErr w:type="spellStart"/>
                      <w:r w:rsidRPr="00AD45B5">
                        <w:rPr>
                          <w:b/>
                          <w:sz w:val="16"/>
                          <w:u w:val="single"/>
                        </w:rPr>
                        <w:t>T</w:t>
                      </w:r>
                      <w:r w:rsidRPr="00AD45B5">
                        <w:rPr>
                          <w:b/>
                          <w:sz w:val="16"/>
                          <w:u w:val="single"/>
                          <w:vertAlign w:val="subscript"/>
                        </w:rPr>
                        <w:t>margin</w:t>
                      </w:r>
                      <w:proofErr w:type="spellEnd"/>
                    </w:p>
                    <w:p w14:paraId="38877ECD" w14:textId="77777777" w:rsidR="00AD45B5" w:rsidRPr="00AD45B5" w:rsidRDefault="00AD45B5" w:rsidP="00AD45B5">
                      <w:pPr>
                        <w:spacing w:afterLines="50" w:after="120"/>
                        <w:rPr>
                          <w:rFonts w:eastAsiaTheme="minorEastAsia"/>
                          <w:sz w:val="16"/>
                          <w:szCs w:val="24"/>
                          <w:lang w:eastAsia="zh-CN"/>
                        </w:rPr>
                      </w:pPr>
                      <w:r w:rsidRPr="00AD45B5">
                        <w:rPr>
                          <w:b/>
                          <w:sz w:val="16"/>
                          <w:lang w:eastAsia="zh-CN"/>
                        </w:rPr>
                        <w:t>&lt; Way forward &gt;</w:t>
                      </w:r>
                      <w:r w:rsidRPr="00AD45B5">
                        <w:rPr>
                          <w:sz w:val="16"/>
                          <w:lang w:eastAsia="zh-CN"/>
                        </w:rPr>
                        <w:t>: FFS the following options</w:t>
                      </w:r>
                    </w:p>
                    <w:p w14:paraId="411863A0" w14:textId="77777777" w:rsidR="00AD45B5" w:rsidRPr="00AD45B5" w:rsidRDefault="00AD45B5" w:rsidP="00AD45B5">
                      <w:pPr>
                        <w:pStyle w:val="ab"/>
                        <w:numPr>
                          <w:ilvl w:val="1"/>
                          <w:numId w:val="15"/>
                        </w:numPr>
                        <w:overflowPunct/>
                        <w:autoSpaceDE/>
                        <w:adjustRightInd/>
                        <w:spacing w:after="120"/>
                        <w:ind w:left="1440"/>
                        <w:contextualSpacing w:val="0"/>
                        <w:textAlignment w:val="auto"/>
                        <w:rPr>
                          <w:sz w:val="16"/>
                          <w:szCs w:val="24"/>
                          <w:lang w:eastAsia="zh-CN"/>
                        </w:rPr>
                      </w:pPr>
                      <w:r w:rsidRPr="00AD45B5">
                        <w:rPr>
                          <w:sz w:val="16"/>
                          <w:szCs w:val="24"/>
                          <w:lang w:eastAsia="zh-CN"/>
                        </w:rPr>
                        <w:t>Option 1: The baseline is: T</w:t>
                      </w:r>
                      <w:r w:rsidRPr="00AD45B5">
                        <w:rPr>
                          <w:sz w:val="16"/>
                          <w:szCs w:val="24"/>
                          <w:vertAlign w:val="subscript"/>
                          <w:lang w:eastAsia="zh-CN"/>
                        </w:rPr>
                        <w:t>Δ</w:t>
                      </w:r>
                      <w:r w:rsidRPr="00AD45B5">
                        <w:rPr>
                          <w:sz w:val="16"/>
                          <w:szCs w:val="24"/>
                          <w:lang w:eastAsia="zh-CN"/>
                        </w:rPr>
                        <w:t xml:space="preserve">=1 </w:t>
                      </w:r>
                      <w:proofErr w:type="spellStart"/>
                      <w:r w:rsidRPr="00AD45B5">
                        <w:rPr>
                          <w:sz w:val="16"/>
                          <w:szCs w:val="24"/>
                          <w:lang w:eastAsia="zh-CN"/>
                        </w:rPr>
                        <w:t>T</w:t>
                      </w:r>
                      <w:r w:rsidRPr="00AD45B5">
                        <w:rPr>
                          <w:sz w:val="16"/>
                          <w:szCs w:val="24"/>
                          <w:vertAlign w:val="subscript"/>
                          <w:lang w:eastAsia="zh-CN"/>
                        </w:rPr>
                        <w:t>first</w:t>
                      </w:r>
                      <w:proofErr w:type="spellEnd"/>
                      <w:r w:rsidRPr="00AD45B5">
                        <w:rPr>
                          <w:sz w:val="16"/>
                          <w:szCs w:val="24"/>
                          <w:vertAlign w:val="subscript"/>
                          <w:lang w:eastAsia="zh-CN"/>
                        </w:rPr>
                        <w:t>-RS</w:t>
                      </w:r>
                      <w:r w:rsidRPr="00AD45B5">
                        <w:rPr>
                          <w:sz w:val="16"/>
                          <w:szCs w:val="24"/>
                          <w:lang w:eastAsia="zh-CN"/>
                        </w:rPr>
                        <w:t xml:space="preserve">, </w:t>
                      </w:r>
                      <w:proofErr w:type="spellStart"/>
                      <w:r w:rsidRPr="00AD45B5">
                        <w:rPr>
                          <w:sz w:val="16"/>
                          <w:szCs w:val="24"/>
                          <w:lang w:eastAsia="zh-CN"/>
                        </w:rPr>
                        <w:t>T</w:t>
                      </w:r>
                      <w:r w:rsidRPr="00AD45B5">
                        <w:rPr>
                          <w:sz w:val="16"/>
                          <w:szCs w:val="24"/>
                          <w:vertAlign w:val="subscript"/>
                          <w:lang w:eastAsia="zh-CN"/>
                        </w:rPr>
                        <w:t>margin</w:t>
                      </w:r>
                      <w:proofErr w:type="spellEnd"/>
                      <w:r w:rsidRPr="00AD45B5">
                        <w:rPr>
                          <w:sz w:val="16"/>
                          <w:szCs w:val="24"/>
                          <w:lang w:eastAsia="zh-CN"/>
                        </w:rPr>
                        <w:t xml:space="preserve"> = 2ms. FFS: whether T</w:t>
                      </w:r>
                      <w:r w:rsidRPr="00AD45B5">
                        <w:rPr>
                          <w:sz w:val="16"/>
                          <w:szCs w:val="24"/>
                          <w:vertAlign w:val="subscript"/>
                          <w:lang w:eastAsia="zh-CN"/>
                        </w:rPr>
                        <w:t>Δ</w:t>
                      </w:r>
                      <w:r w:rsidRPr="00AD45B5">
                        <w:rPr>
                          <w:sz w:val="16"/>
                          <w:szCs w:val="24"/>
                          <w:lang w:eastAsia="zh-CN"/>
                        </w:rPr>
                        <w:t xml:space="preserve"> and </w:t>
                      </w:r>
                      <w:proofErr w:type="spellStart"/>
                      <w:r w:rsidRPr="00AD45B5">
                        <w:rPr>
                          <w:sz w:val="16"/>
                          <w:szCs w:val="24"/>
                          <w:lang w:eastAsia="zh-CN"/>
                        </w:rPr>
                        <w:t>T</w:t>
                      </w:r>
                      <w:r w:rsidRPr="00AD45B5">
                        <w:rPr>
                          <w:sz w:val="16"/>
                          <w:szCs w:val="24"/>
                          <w:vertAlign w:val="subscript"/>
                          <w:lang w:eastAsia="zh-CN"/>
                        </w:rPr>
                        <w:t>margin</w:t>
                      </w:r>
                      <w:proofErr w:type="spellEnd"/>
                      <w:r w:rsidRPr="00AD45B5">
                        <w:rPr>
                          <w:sz w:val="16"/>
                          <w:szCs w:val="24"/>
                          <w:lang w:eastAsia="zh-CN"/>
                        </w:rPr>
                        <w:t xml:space="preserve"> can be 0 under certain conditions.</w:t>
                      </w:r>
                    </w:p>
                    <w:p w14:paraId="5FB2D334"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 xml:space="preserve">ption 1a: </w:t>
                      </w:r>
                      <w:r w:rsidRPr="00AD45B5">
                        <w:rPr>
                          <w:rFonts w:eastAsia="Yu Mincho"/>
                          <w:bCs/>
                          <w:sz w:val="16"/>
                        </w:rPr>
                        <w:t>T</w:t>
                      </w:r>
                      <w:r w:rsidRPr="00AD45B5">
                        <w:rPr>
                          <w:rFonts w:eastAsia="Yu Mincho"/>
                          <w:bCs/>
                          <w:sz w:val="16"/>
                          <w:vertAlign w:val="subscript"/>
                        </w:rPr>
                        <w:t xml:space="preserve">Δ </w:t>
                      </w:r>
                      <w:r w:rsidRPr="00AD45B5">
                        <w:rPr>
                          <w:rFonts w:eastAsia="Yu Mincho"/>
                          <w:bCs/>
                          <w:sz w:val="16"/>
                        </w:rPr>
                        <w:t xml:space="preserve">and </w:t>
                      </w:r>
                      <w:proofErr w:type="spellStart"/>
                      <w:r w:rsidRPr="00AD45B5">
                        <w:rPr>
                          <w:rFonts w:eastAsia="Yu Mincho"/>
                          <w:bCs/>
                          <w:sz w:val="16"/>
                        </w:rPr>
                        <w:t>T</w:t>
                      </w:r>
                      <w:r w:rsidRPr="00AD45B5">
                        <w:rPr>
                          <w:rFonts w:eastAsia="Yu Mincho"/>
                          <w:bCs/>
                          <w:sz w:val="16"/>
                          <w:vertAlign w:val="subscript"/>
                        </w:rPr>
                        <w:t>margin</w:t>
                      </w:r>
                      <w:proofErr w:type="spellEnd"/>
                      <w:r w:rsidRPr="00AD45B5">
                        <w:rPr>
                          <w:rFonts w:eastAsia="Yu Mincho"/>
                          <w:bCs/>
                          <w:sz w:val="16"/>
                          <w:lang w:eastAsia="zh-CN"/>
                        </w:rPr>
                        <w:t xml:space="preserve"> </w:t>
                      </w:r>
                      <w:r w:rsidRPr="00AD45B5">
                        <w:rPr>
                          <w:rFonts w:eastAsia="Yu Mincho"/>
                          <w:bCs/>
                          <w:sz w:val="16"/>
                        </w:rPr>
                        <w:t>can be 0 if UE has obtained SFN of the target cell and have fine tracked the target cell in the latest 160ms.</w:t>
                      </w:r>
                    </w:p>
                    <w:p w14:paraId="6A5D692D"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 xml:space="preserve">ption 1b: </w:t>
                      </w:r>
                      <w:r w:rsidRPr="00AD45B5">
                        <w:rPr>
                          <w:rFonts w:eastAsia="Yu Mincho"/>
                          <w:bCs/>
                          <w:sz w:val="16"/>
                        </w:rPr>
                        <w:t>T</w:t>
                      </w:r>
                      <w:r w:rsidRPr="00AD45B5">
                        <w:rPr>
                          <w:rFonts w:eastAsia="Yu Mincho"/>
                          <w:bCs/>
                          <w:sz w:val="16"/>
                          <w:vertAlign w:val="subscript"/>
                        </w:rPr>
                        <w:t xml:space="preserve">Δ </w:t>
                      </w:r>
                      <w:r w:rsidRPr="00AD45B5">
                        <w:rPr>
                          <w:rFonts w:eastAsia="Yu Mincho"/>
                          <w:bCs/>
                          <w:sz w:val="16"/>
                        </w:rPr>
                        <w:t xml:space="preserve">and </w:t>
                      </w:r>
                      <w:proofErr w:type="spellStart"/>
                      <w:r w:rsidRPr="00AD45B5">
                        <w:rPr>
                          <w:rFonts w:eastAsia="Yu Mincho"/>
                          <w:bCs/>
                          <w:sz w:val="16"/>
                        </w:rPr>
                        <w:t>T</w:t>
                      </w:r>
                      <w:r w:rsidRPr="00AD45B5">
                        <w:rPr>
                          <w:rFonts w:eastAsia="Yu Mincho"/>
                          <w:bCs/>
                          <w:sz w:val="16"/>
                          <w:vertAlign w:val="subscript"/>
                        </w:rPr>
                        <w:t>margin</w:t>
                      </w:r>
                      <w:proofErr w:type="spellEnd"/>
                      <w:r w:rsidRPr="00AD45B5">
                        <w:rPr>
                          <w:rFonts w:eastAsia="Yu Mincho"/>
                          <w:bCs/>
                          <w:sz w:val="16"/>
                          <w:lang w:eastAsia="zh-CN"/>
                        </w:rPr>
                        <w:t xml:space="preserve"> </w:t>
                      </w:r>
                      <w:r w:rsidRPr="00AD45B5">
                        <w:rPr>
                          <w:rFonts w:eastAsia="Yu Mincho"/>
                          <w:bCs/>
                          <w:sz w:val="16"/>
                        </w:rPr>
                        <w:t>can be 0 under the condition that DL synchronization for candidate cell(s) has been performed before cell switch command.</w:t>
                      </w:r>
                    </w:p>
                    <w:p w14:paraId="1C98C3C8"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 xml:space="preserve">ption 1c: When TCI state to use for the target cell is already in the active TCI state list, it is also necessary for the UE to meet the </w:t>
                      </w:r>
                      <w:proofErr w:type="spellStart"/>
                      <w:r w:rsidRPr="00AD45B5">
                        <w:rPr>
                          <w:sz w:val="16"/>
                          <w:szCs w:val="24"/>
                          <w:lang w:eastAsia="zh-CN"/>
                        </w:rPr>
                        <w:t>Te</w:t>
                      </w:r>
                      <w:proofErr w:type="spellEnd"/>
                      <w:r w:rsidRPr="00AD45B5">
                        <w:rPr>
                          <w:sz w:val="16"/>
                          <w:szCs w:val="24"/>
                          <w:lang w:eastAsia="zh-CN"/>
                        </w:rPr>
                        <w:t xml:space="preserve"> requirement for an initial transmission, that is, at least one SSB is available at the UE during the last 160ms, then </w:t>
                      </w:r>
                      <w:r w:rsidRPr="00AD45B5">
                        <w:rPr>
                          <w:rFonts w:eastAsia="Yu Mincho"/>
                          <w:bCs/>
                          <w:sz w:val="16"/>
                        </w:rPr>
                        <w:t>T</w:t>
                      </w:r>
                      <w:r w:rsidRPr="00AD45B5">
                        <w:rPr>
                          <w:rFonts w:eastAsia="Yu Mincho"/>
                          <w:bCs/>
                          <w:sz w:val="16"/>
                          <w:vertAlign w:val="subscript"/>
                        </w:rPr>
                        <w:t xml:space="preserve">Δ </w:t>
                      </w:r>
                      <w:r w:rsidRPr="00AD45B5">
                        <w:rPr>
                          <w:rFonts w:eastAsia="Yu Mincho"/>
                          <w:bCs/>
                          <w:sz w:val="16"/>
                        </w:rPr>
                        <w:t xml:space="preserve">and </w:t>
                      </w:r>
                      <w:proofErr w:type="spellStart"/>
                      <w:r w:rsidRPr="00AD45B5">
                        <w:rPr>
                          <w:rFonts w:eastAsia="Yu Mincho"/>
                          <w:bCs/>
                          <w:sz w:val="16"/>
                        </w:rPr>
                        <w:t>T</w:t>
                      </w:r>
                      <w:r w:rsidRPr="00AD45B5">
                        <w:rPr>
                          <w:rFonts w:eastAsia="Yu Mincho"/>
                          <w:bCs/>
                          <w:sz w:val="16"/>
                          <w:vertAlign w:val="subscript"/>
                        </w:rPr>
                        <w:t>margin</w:t>
                      </w:r>
                      <w:proofErr w:type="spellEnd"/>
                      <w:r w:rsidRPr="00AD45B5">
                        <w:rPr>
                          <w:sz w:val="16"/>
                          <w:szCs w:val="24"/>
                          <w:lang w:eastAsia="zh-CN"/>
                        </w:rPr>
                        <w:t xml:space="preserve"> can be 0.</w:t>
                      </w:r>
                    </w:p>
                    <w:p w14:paraId="2B9BA0BB"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eastAsiaTheme="minorEastAsia" w:hint="eastAsia"/>
                          <w:iCs/>
                          <w:sz w:val="16"/>
                          <w:lang w:eastAsia="zh-CN"/>
                        </w:rPr>
                        <w:t>O</w:t>
                      </w:r>
                      <w:r w:rsidRPr="00AD45B5">
                        <w:rPr>
                          <w:rFonts w:eastAsiaTheme="minorEastAsia"/>
                          <w:iCs/>
                          <w:sz w:val="16"/>
                          <w:lang w:eastAsia="zh-CN"/>
                        </w:rPr>
                        <w:t xml:space="preserve">ption 1d: </w:t>
                      </w:r>
                      <w:r w:rsidRPr="00AD45B5">
                        <w:rPr>
                          <w:sz w:val="16"/>
                          <w:szCs w:val="24"/>
                          <w:lang w:eastAsia="zh-CN"/>
                        </w:rPr>
                        <w:t>T</w:t>
                      </w:r>
                      <w:r w:rsidRPr="00AD45B5">
                        <w:rPr>
                          <w:sz w:val="16"/>
                          <w:szCs w:val="24"/>
                          <w:vertAlign w:val="subscript"/>
                          <w:lang w:eastAsia="zh-CN"/>
                        </w:rPr>
                        <w:t>Δ</w:t>
                      </w:r>
                      <w:r w:rsidRPr="00AD45B5">
                        <w:rPr>
                          <w:rFonts w:eastAsiaTheme="minorEastAsia"/>
                          <w:iCs/>
                          <w:sz w:val="16"/>
                          <w:lang w:eastAsia="zh-CN"/>
                        </w:rPr>
                        <w:t xml:space="preserve"> = 0 for the case that DL synchronization for candidate cell(s) is performed before cell switch command</w:t>
                      </w:r>
                    </w:p>
                    <w:p w14:paraId="0C71EDF1" w14:textId="77777777" w:rsidR="00AD45B5" w:rsidRPr="00AD45B5" w:rsidRDefault="00AD45B5" w:rsidP="00AD45B5">
                      <w:pPr>
                        <w:pStyle w:val="ab"/>
                        <w:numPr>
                          <w:ilvl w:val="2"/>
                          <w:numId w:val="15"/>
                        </w:numPr>
                        <w:overflowPunct/>
                        <w:autoSpaceDE/>
                        <w:adjustRightInd/>
                        <w:spacing w:after="120"/>
                        <w:ind w:left="2376"/>
                        <w:contextualSpacing w:val="0"/>
                        <w:textAlignment w:val="auto"/>
                        <w:rPr>
                          <w:sz w:val="16"/>
                          <w:szCs w:val="24"/>
                          <w:lang w:eastAsia="zh-CN"/>
                        </w:rPr>
                      </w:pPr>
                      <w:r w:rsidRPr="00AD45B5">
                        <w:rPr>
                          <w:rFonts w:eastAsiaTheme="minorEastAsia" w:hint="eastAsia"/>
                          <w:iCs/>
                          <w:sz w:val="16"/>
                          <w:lang w:eastAsia="zh-CN"/>
                        </w:rPr>
                        <w:t>O</w:t>
                      </w:r>
                      <w:r w:rsidRPr="00AD45B5">
                        <w:rPr>
                          <w:rFonts w:eastAsiaTheme="minorEastAsia"/>
                          <w:iCs/>
                          <w:sz w:val="16"/>
                          <w:lang w:eastAsia="zh-CN"/>
                        </w:rPr>
                        <w:t xml:space="preserve">ption 1e: </w:t>
                      </w:r>
                      <w:r w:rsidRPr="00AD45B5">
                        <w:rPr>
                          <w:sz w:val="16"/>
                          <w:szCs w:val="24"/>
                          <w:lang w:eastAsia="zh-CN"/>
                        </w:rPr>
                        <w:t>T</w:t>
                      </w:r>
                      <w:r w:rsidRPr="00AD45B5">
                        <w:rPr>
                          <w:sz w:val="16"/>
                          <w:szCs w:val="24"/>
                          <w:vertAlign w:val="subscript"/>
                          <w:lang w:eastAsia="zh-CN"/>
                        </w:rPr>
                        <w:t>Δ</w:t>
                      </w:r>
                      <w:r w:rsidRPr="00AD45B5">
                        <w:rPr>
                          <w:rFonts w:eastAsiaTheme="minorEastAsia"/>
                          <w:iCs/>
                          <w:sz w:val="16"/>
                          <w:lang w:eastAsia="zh-CN"/>
                        </w:rPr>
                        <w:t xml:space="preserve"> = 0 for the case that SSB based fine synchronization for candidate cell(s) is performed before cell switch command</w:t>
                      </w:r>
                    </w:p>
                    <w:p w14:paraId="09C1FF62" w14:textId="77777777" w:rsidR="00AD45B5" w:rsidRPr="00AD45B5" w:rsidRDefault="00AD45B5" w:rsidP="00AD45B5">
                      <w:pPr>
                        <w:pStyle w:val="ab"/>
                        <w:numPr>
                          <w:ilvl w:val="1"/>
                          <w:numId w:val="15"/>
                        </w:numPr>
                        <w:overflowPunct/>
                        <w:autoSpaceDE/>
                        <w:adjustRightInd/>
                        <w:spacing w:after="120"/>
                        <w:ind w:left="1440"/>
                        <w:contextualSpacing w:val="0"/>
                        <w:textAlignment w:val="auto"/>
                        <w:rPr>
                          <w:sz w:val="16"/>
                          <w:szCs w:val="24"/>
                          <w:lang w:eastAsia="zh-CN"/>
                        </w:rPr>
                      </w:pPr>
                      <w:r w:rsidRPr="00AD45B5">
                        <w:rPr>
                          <w:rFonts w:hint="eastAsia"/>
                          <w:sz w:val="16"/>
                          <w:szCs w:val="24"/>
                          <w:lang w:eastAsia="zh-CN"/>
                        </w:rPr>
                        <w:t>O</w:t>
                      </w:r>
                      <w:r w:rsidRPr="00AD45B5">
                        <w:rPr>
                          <w:sz w:val="16"/>
                          <w:szCs w:val="24"/>
                          <w:lang w:eastAsia="zh-CN"/>
                        </w:rPr>
                        <w:t>ption 2: FFS</w:t>
                      </w:r>
                    </w:p>
                    <w:p w14:paraId="0204C9FD" w14:textId="77777777" w:rsidR="00F01E31" w:rsidRPr="00F01E31" w:rsidRDefault="00F01E31" w:rsidP="00F01E31">
                      <w:pPr>
                        <w:spacing w:afterLines="50" w:after="120"/>
                        <w:rPr>
                          <w:rFonts w:eastAsiaTheme="minorEastAsia"/>
                          <w:b/>
                          <w:sz w:val="16"/>
                          <w:lang w:eastAsia="zh-CN"/>
                        </w:rPr>
                      </w:pPr>
                      <w:r w:rsidRPr="00F01E31">
                        <w:rPr>
                          <w:b/>
                          <w:sz w:val="16"/>
                          <w:u w:val="single"/>
                        </w:rPr>
                        <w:t xml:space="preserve">Issue 3-3-9: Whether to define </w:t>
                      </w:r>
                      <w:proofErr w:type="spellStart"/>
                      <w:r w:rsidRPr="00F01E31">
                        <w:rPr>
                          <w:b/>
                          <w:sz w:val="16"/>
                          <w:u w:val="single"/>
                        </w:rPr>
                        <w:t>PCell</w:t>
                      </w:r>
                      <w:proofErr w:type="spellEnd"/>
                      <w:r w:rsidRPr="00F01E31">
                        <w:rPr>
                          <w:b/>
                          <w:sz w:val="16"/>
                          <w:u w:val="single"/>
                        </w:rPr>
                        <w:t>/</w:t>
                      </w:r>
                      <w:proofErr w:type="spellStart"/>
                      <w:r w:rsidRPr="00F01E31">
                        <w:rPr>
                          <w:b/>
                          <w:sz w:val="16"/>
                          <w:u w:val="single"/>
                        </w:rPr>
                        <w:t>PSCell</w:t>
                      </w:r>
                      <w:proofErr w:type="spellEnd"/>
                      <w:r w:rsidRPr="00F01E31">
                        <w:rPr>
                          <w:b/>
                          <w:sz w:val="16"/>
                          <w:u w:val="single"/>
                        </w:rPr>
                        <w:t xml:space="preserve"> switch delay requirements for unknown TCI state case when TCI state is indicated together with cell switch command</w:t>
                      </w:r>
                    </w:p>
                    <w:p w14:paraId="0CC5AB61" w14:textId="77777777" w:rsidR="00F01E31" w:rsidRPr="00F01E31" w:rsidRDefault="00F01E31" w:rsidP="00F01E31">
                      <w:pPr>
                        <w:spacing w:afterLines="50" w:after="120"/>
                        <w:rPr>
                          <w:rFonts w:eastAsiaTheme="minorEastAsia"/>
                          <w:sz w:val="16"/>
                          <w:szCs w:val="24"/>
                          <w:lang w:eastAsia="zh-CN"/>
                        </w:rPr>
                      </w:pPr>
                      <w:r w:rsidRPr="00F01E31">
                        <w:rPr>
                          <w:b/>
                          <w:sz w:val="16"/>
                          <w:lang w:eastAsia="zh-CN"/>
                        </w:rPr>
                        <w:t>&lt; Way forward &gt;</w:t>
                      </w:r>
                      <w:r w:rsidRPr="00F01E31">
                        <w:rPr>
                          <w:sz w:val="16"/>
                          <w:lang w:eastAsia="zh-CN"/>
                        </w:rPr>
                        <w:t>: FFS the following options</w:t>
                      </w:r>
                    </w:p>
                    <w:p w14:paraId="164C721F" w14:textId="77777777" w:rsidR="00F01E31" w:rsidRPr="00F01E31" w:rsidRDefault="00F01E31" w:rsidP="00F01E31">
                      <w:pPr>
                        <w:pStyle w:val="ab"/>
                        <w:numPr>
                          <w:ilvl w:val="1"/>
                          <w:numId w:val="15"/>
                        </w:numPr>
                        <w:overflowPunct/>
                        <w:autoSpaceDE/>
                        <w:adjustRightInd/>
                        <w:spacing w:after="120"/>
                        <w:ind w:left="1440"/>
                        <w:contextualSpacing w:val="0"/>
                        <w:textAlignment w:val="auto"/>
                        <w:rPr>
                          <w:sz w:val="16"/>
                          <w:szCs w:val="24"/>
                          <w:lang w:eastAsia="zh-CN"/>
                        </w:rPr>
                      </w:pPr>
                      <w:r w:rsidRPr="00F01E31">
                        <w:rPr>
                          <w:sz w:val="16"/>
                          <w:szCs w:val="24"/>
                          <w:lang w:eastAsia="zh-CN"/>
                        </w:rPr>
                        <w:t>Option 1 (MTK, vivo, Huawei, CATT, OPPO): When TCI state is indicated together with cell switch command, only define cell switch delay requirements for known TCI state case and not define requirements for unknown TCI state case.</w:t>
                      </w:r>
                    </w:p>
                    <w:p w14:paraId="0DC2DD7B" w14:textId="77777777" w:rsidR="00F01E31" w:rsidRPr="00F01E31" w:rsidRDefault="00F01E31" w:rsidP="00F01E31">
                      <w:pPr>
                        <w:pStyle w:val="ab"/>
                        <w:numPr>
                          <w:ilvl w:val="1"/>
                          <w:numId w:val="15"/>
                        </w:numPr>
                        <w:overflowPunct/>
                        <w:autoSpaceDE/>
                        <w:adjustRightInd/>
                        <w:spacing w:after="120"/>
                        <w:ind w:left="1440"/>
                        <w:contextualSpacing w:val="0"/>
                        <w:textAlignment w:val="auto"/>
                        <w:rPr>
                          <w:sz w:val="16"/>
                          <w:szCs w:val="24"/>
                          <w:lang w:eastAsia="zh-CN"/>
                        </w:rPr>
                      </w:pPr>
                      <w:r w:rsidRPr="00F01E31">
                        <w:rPr>
                          <w:sz w:val="16"/>
                          <w:szCs w:val="24"/>
                          <w:lang w:eastAsia="zh-CN"/>
                        </w:rPr>
                        <w:t>Option 2 (Nokia): When TCI state is indicated together with cell switch command, define cell switch delay requirements for both known and unknown TCI state case</w:t>
                      </w:r>
                    </w:p>
                    <w:p w14:paraId="07B77431" w14:textId="77777777" w:rsidR="00F01E31" w:rsidRPr="00F01E31" w:rsidRDefault="00F01E31" w:rsidP="00F01E31">
                      <w:pPr>
                        <w:pStyle w:val="ab"/>
                        <w:numPr>
                          <w:ilvl w:val="1"/>
                          <w:numId w:val="15"/>
                        </w:numPr>
                        <w:overflowPunct/>
                        <w:autoSpaceDE/>
                        <w:adjustRightInd/>
                        <w:spacing w:after="120"/>
                        <w:ind w:left="1440"/>
                        <w:contextualSpacing w:val="0"/>
                        <w:textAlignment w:val="auto"/>
                        <w:rPr>
                          <w:sz w:val="16"/>
                          <w:szCs w:val="24"/>
                          <w:lang w:eastAsia="zh-CN"/>
                        </w:rPr>
                      </w:pPr>
                      <w:r w:rsidRPr="00F01E31">
                        <w:rPr>
                          <w:sz w:val="16"/>
                          <w:szCs w:val="24"/>
                          <w:lang w:eastAsia="zh-CN"/>
                        </w:rPr>
                        <w:t xml:space="preserve">Option 3 (Ericsson): FFS </w:t>
                      </w:r>
                    </w:p>
                    <w:p w14:paraId="44ED4D8B" w14:textId="462E3FF6" w:rsidR="002204B2" w:rsidRPr="002204B2" w:rsidRDefault="002204B2" w:rsidP="002204B2">
                      <w:pPr>
                        <w:spacing w:afterLines="50" w:after="120"/>
                        <w:rPr>
                          <w:b/>
                          <w:sz w:val="16"/>
                          <w:u w:val="single"/>
                        </w:rPr>
                      </w:pPr>
                      <w:r w:rsidRPr="002204B2">
                        <w:rPr>
                          <w:b/>
                          <w:sz w:val="16"/>
                          <w:u w:val="single"/>
                        </w:rPr>
                        <w:t>Issue 3-3-11: TCI state switching time</w:t>
                      </w:r>
                    </w:p>
                    <w:p w14:paraId="5EC4A430" w14:textId="77777777" w:rsidR="002204B2" w:rsidRPr="002204B2" w:rsidRDefault="002204B2" w:rsidP="002204B2">
                      <w:pPr>
                        <w:spacing w:afterLines="50" w:after="120"/>
                        <w:rPr>
                          <w:rFonts w:eastAsiaTheme="minorEastAsia"/>
                          <w:sz w:val="16"/>
                          <w:szCs w:val="24"/>
                          <w:lang w:eastAsia="zh-CN"/>
                        </w:rPr>
                      </w:pPr>
                      <w:r w:rsidRPr="002204B2">
                        <w:rPr>
                          <w:b/>
                          <w:sz w:val="16"/>
                          <w:lang w:eastAsia="zh-CN"/>
                        </w:rPr>
                        <w:t>&lt; Way forward &gt;</w:t>
                      </w:r>
                      <w:r w:rsidRPr="002204B2">
                        <w:rPr>
                          <w:sz w:val="16"/>
                          <w:lang w:eastAsia="zh-CN"/>
                        </w:rPr>
                        <w:t>: FFS the following options</w:t>
                      </w:r>
                    </w:p>
                    <w:p w14:paraId="38DBA559" w14:textId="77777777" w:rsidR="002204B2" w:rsidRPr="002204B2" w:rsidRDefault="002204B2" w:rsidP="002204B2">
                      <w:pPr>
                        <w:pStyle w:val="ab"/>
                        <w:numPr>
                          <w:ilvl w:val="1"/>
                          <w:numId w:val="15"/>
                        </w:numPr>
                        <w:overflowPunct/>
                        <w:autoSpaceDE/>
                        <w:adjustRightInd/>
                        <w:spacing w:after="120"/>
                        <w:ind w:left="1440"/>
                        <w:contextualSpacing w:val="0"/>
                        <w:textAlignment w:val="auto"/>
                        <w:rPr>
                          <w:sz w:val="16"/>
                          <w:szCs w:val="24"/>
                          <w:lang w:eastAsia="zh-CN"/>
                        </w:rPr>
                      </w:pPr>
                      <w:r w:rsidRPr="002204B2">
                        <w:rPr>
                          <w:sz w:val="16"/>
                          <w:szCs w:val="24"/>
                          <w:lang w:eastAsia="zh-CN"/>
                        </w:rPr>
                        <w:t>Option 1: no need to add TCI state switching time in cell switch delay</w:t>
                      </w:r>
                      <w:r w:rsidRPr="002204B2">
                        <w:rPr>
                          <w:rFonts w:cstheme="minorHAnsi"/>
                          <w:bCs/>
                          <w:sz w:val="16"/>
                          <w:lang w:eastAsia="zh-CN"/>
                        </w:rPr>
                        <w:t>.</w:t>
                      </w:r>
                    </w:p>
                    <w:p w14:paraId="5D630DFD" w14:textId="77777777" w:rsidR="002204B2" w:rsidRPr="002204B2" w:rsidRDefault="002204B2" w:rsidP="002204B2">
                      <w:pPr>
                        <w:pStyle w:val="ab"/>
                        <w:numPr>
                          <w:ilvl w:val="1"/>
                          <w:numId w:val="15"/>
                        </w:numPr>
                        <w:overflowPunct/>
                        <w:autoSpaceDE/>
                        <w:adjustRightInd/>
                        <w:spacing w:after="120"/>
                        <w:ind w:left="1440"/>
                        <w:contextualSpacing w:val="0"/>
                        <w:textAlignment w:val="auto"/>
                        <w:rPr>
                          <w:sz w:val="16"/>
                          <w:szCs w:val="24"/>
                          <w:lang w:eastAsia="zh-CN"/>
                        </w:rPr>
                      </w:pPr>
                      <w:r w:rsidRPr="002204B2">
                        <w:rPr>
                          <w:rFonts w:cstheme="minorHAnsi"/>
                          <w:bCs/>
                          <w:sz w:val="16"/>
                          <w:lang w:eastAsia="zh-CN"/>
                        </w:rPr>
                        <w:t>Option 2:</w:t>
                      </w:r>
                    </w:p>
                    <w:p w14:paraId="3C1C87C4" w14:textId="77777777" w:rsidR="002204B2" w:rsidRPr="002204B2" w:rsidRDefault="002204B2" w:rsidP="002204B2">
                      <w:pPr>
                        <w:pStyle w:val="ab"/>
                        <w:numPr>
                          <w:ilvl w:val="2"/>
                          <w:numId w:val="15"/>
                        </w:numPr>
                        <w:spacing w:after="120"/>
                        <w:ind w:left="2376"/>
                        <w:contextualSpacing w:val="0"/>
                        <w:rPr>
                          <w:sz w:val="16"/>
                          <w:szCs w:val="24"/>
                          <w:lang w:eastAsia="zh-CN"/>
                        </w:rPr>
                      </w:pPr>
                      <w:r w:rsidRPr="002204B2">
                        <w:rPr>
                          <w:sz w:val="16"/>
                          <w:szCs w:val="24"/>
                          <w:lang w:eastAsia="zh-CN"/>
                        </w:rPr>
                        <w:t xml:space="preserve">If DL TCI state switch is included in cell switch command, there is no extra delay if fine time tracking is already included in cell switch delay requirement or obtained by </w:t>
                      </w:r>
                      <w:proofErr w:type="gramStart"/>
                      <w:r w:rsidRPr="002204B2">
                        <w:rPr>
                          <w:sz w:val="16"/>
                          <w:szCs w:val="24"/>
                          <w:lang w:eastAsia="zh-CN"/>
                        </w:rPr>
                        <w:t>pre DL</w:t>
                      </w:r>
                      <w:proofErr w:type="gramEnd"/>
                      <w:r w:rsidRPr="002204B2">
                        <w:rPr>
                          <w:sz w:val="16"/>
                          <w:szCs w:val="24"/>
                          <w:lang w:eastAsia="zh-CN"/>
                        </w:rPr>
                        <w:t>-sync.</w:t>
                      </w:r>
                    </w:p>
                    <w:p w14:paraId="2D91306A" w14:textId="77777777" w:rsidR="002204B2" w:rsidRPr="002204B2" w:rsidRDefault="002204B2" w:rsidP="002204B2">
                      <w:pPr>
                        <w:pStyle w:val="ab"/>
                        <w:numPr>
                          <w:ilvl w:val="2"/>
                          <w:numId w:val="15"/>
                        </w:numPr>
                        <w:overflowPunct/>
                        <w:autoSpaceDE/>
                        <w:adjustRightInd/>
                        <w:spacing w:after="120"/>
                        <w:ind w:left="2376"/>
                        <w:contextualSpacing w:val="0"/>
                        <w:textAlignment w:val="auto"/>
                        <w:rPr>
                          <w:sz w:val="16"/>
                          <w:szCs w:val="24"/>
                          <w:lang w:eastAsia="zh-CN"/>
                        </w:rPr>
                      </w:pPr>
                      <w:r w:rsidRPr="002204B2">
                        <w:rPr>
                          <w:sz w:val="16"/>
                          <w:szCs w:val="24"/>
                          <w:lang w:eastAsia="zh-CN"/>
                        </w:rPr>
                        <w:t xml:space="preserve">If UL TCI state switch is included in cell switch command, possible extra delay is expected due to non-maintained PL-RS. Further discuss whether to consider </w:t>
                      </w:r>
                      <w:proofErr w:type="gramStart"/>
                      <w:r w:rsidRPr="002204B2">
                        <w:rPr>
                          <w:sz w:val="16"/>
                          <w:szCs w:val="24"/>
                          <w:lang w:eastAsia="zh-CN"/>
                        </w:rPr>
                        <w:t>non maintained</w:t>
                      </w:r>
                      <w:proofErr w:type="gramEnd"/>
                      <w:r w:rsidRPr="002204B2">
                        <w:rPr>
                          <w:sz w:val="16"/>
                          <w:szCs w:val="24"/>
                          <w:lang w:eastAsia="zh-CN"/>
                        </w:rPr>
                        <w:t xml:space="preserve"> PL-RS case.</w:t>
                      </w:r>
                    </w:p>
                    <w:p w14:paraId="35FB0D8D" w14:textId="77777777" w:rsidR="002204B2" w:rsidRPr="002204B2" w:rsidRDefault="002204B2" w:rsidP="002204B2">
                      <w:pPr>
                        <w:pStyle w:val="ab"/>
                        <w:numPr>
                          <w:ilvl w:val="1"/>
                          <w:numId w:val="15"/>
                        </w:numPr>
                        <w:overflowPunct/>
                        <w:autoSpaceDE/>
                        <w:adjustRightInd/>
                        <w:spacing w:after="120"/>
                        <w:ind w:left="1440"/>
                        <w:contextualSpacing w:val="0"/>
                        <w:textAlignment w:val="auto"/>
                        <w:rPr>
                          <w:sz w:val="16"/>
                          <w:szCs w:val="24"/>
                          <w:lang w:eastAsia="zh-CN"/>
                        </w:rPr>
                      </w:pPr>
                      <w:r w:rsidRPr="002204B2">
                        <w:rPr>
                          <w:rFonts w:eastAsiaTheme="minorEastAsia" w:cstheme="minorHAnsi" w:hint="eastAsia"/>
                          <w:bCs/>
                          <w:sz w:val="16"/>
                          <w:lang w:eastAsia="zh-CN"/>
                        </w:rPr>
                        <w:t>O</w:t>
                      </w:r>
                      <w:r w:rsidRPr="002204B2">
                        <w:rPr>
                          <w:rFonts w:eastAsiaTheme="minorEastAsia" w:cstheme="minorHAnsi"/>
                          <w:bCs/>
                          <w:sz w:val="16"/>
                          <w:lang w:eastAsia="zh-CN"/>
                        </w:rPr>
                        <w:t>ption 3: TCI state switching delay shall be considered depending on the scenario. The design requires LTM mobility measurements to be discussed first.</w:t>
                      </w:r>
                    </w:p>
                    <w:p w14:paraId="065C87FE" w14:textId="7B8E50DC" w:rsidR="00AD45B5" w:rsidRPr="00AD45B5" w:rsidRDefault="002204B2" w:rsidP="00AD45B5">
                      <w:pPr>
                        <w:pStyle w:val="ab"/>
                        <w:numPr>
                          <w:ilvl w:val="1"/>
                          <w:numId w:val="15"/>
                        </w:numPr>
                        <w:overflowPunct/>
                        <w:autoSpaceDE/>
                        <w:adjustRightInd/>
                        <w:spacing w:after="120"/>
                        <w:ind w:left="1440"/>
                        <w:contextualSpacing w:val="0"/>
                        <w:textAlignment w:val="auto"/>
                        <w:rPr>
                          <w:sz w:val="2"/>
                          <w:lang w:val="en-US" w:eastAsia="en-GB"/>
                        </w:rPr>
                      </w:pPr>
                      <w:r w:rsidRPr="002204B2">
                        <w:rPr>
                          <w:rFonts w:eastAsiaTheme="minorEastAsia" w:cstheme="minorHAnsi" w:hint="eastAsia"/>
                          <w:bCs/>
                          <w:sz w:val="16"/>
                          <w:lang w:eastAsia="zh-CN"/>
                        </w:rPr>
                        <w:t>O</w:t>
                      </w:r>
                      <w:r w:rsidR="00281F46">
                        <w:rPr>
                          <w:rFonts w:eastAsiaTheme="minorEastAsia" w:cstheme="minorHAnsi"/>
                          <w:bCs/>
                          <w:sz w:val="16"/>
                          <w:lang w:eastAsia="zh-CN"/>
                        </w:rPr>
                        <w:t>ther options omitted…</w:t>
                      </w:r>
                    </w:p>
                    <w:p w14:paraId="434DFEA0" w14:textId="77777777" w:rsidR="00252ABB" w:rsidRPr="00252ABB" w:rsidRDefault="00252ABB" w:rsidP="00252ABB">
                      <w:pPr>
                        <w:pStyle w:val="ab"/>
                        <w:numPr>
                          <w:ilvl w:val="0"/>
                          <w:numId w:val="15"/>
                        </w:numPr>
                        <w:overflowPunct/>
                        <w:autoSpaceDE/>
                        <w:adjustRightInd/>
                        <w:spacing w:after="120"/>
                        <w:contextualSpacing w:val="0"/>
                        <w:textAlignment w:val="auto"/>
                        <w:rPr>
                          <w:sz w:val="2"/>
                          <w:lang w:val="en-US" w:eastAsia="en-GB"/>
                        </w:rPr>
                      </w:pPr>
                    </w:p>
                    <w:p w14:paraId="103FC8AE" w14:textId="77777777" w:rsidR="00252ABB" w:rsidRPr="00AF24A8" w:rsidRDefault="00252ABB" w:rsidP="00281F46">
                      <w:pPr>
                        <w:pStyle w:val="ab"/>
                        <w:numPr>
                          <w:ilvl w:val="1"/>
                          <w:numId w:val="15"/>
                        </w:numPr>
                        <w:overflowPunct/>
                        <w:autoSpaceDE/>
                        <w:adjustRightInd/>
                        <w:spacing w:after="120"/>
                        <w:ind w:left="1440"/>
                        <w:contextualSpacing w:val="0"/>
                        <w:textAlignment w:val="auto"/>
                        <w:rPr>
                          <w:sz w:val="2"/>
                          <w:lang w:val="en-US" w:eastAsia="en-GB"/>
                        </w:rPr>
                      </w:pPr>
                    </w:p>
                  </w:txbxContent>
                </v:textbox>
                <w10:anchorlock/>
              </v:shape>
            </w:pict>
          </mc:Fallback>
        </mc:AlternateContent>
      </w:r>
    </w:p>
    <w:p w14:paraId="72D85E4A" w14:textId="2887E413" w:rsidR="00006B9C" w:rsidRDefault="00006B9C" w:rsidP="00E01E50">
      <w:pPr>
        <w:overflowPunct/>
        <w:autoSpaceDE/>
        <w:autoSpaceDN/>
        <w:adjustRightInd/>
        <w:jc w:val="both"/>
        <w:textAlignment w:val="auto"/>
        <w:rPr>
          <w:rFonts w:eastAsia="宋体"/>
          <w:lang w:eastAsia="zh-CN"/>
        </w:rPr>
      </w:pPr>
      <w:r>
        <w:rPr>
          <w:rFonts w:eastAsia="宋体"/>
          <w:lang w:eastAsia="zh-CN"/>
        </w:rPr>
        <w:t xml:space="preserve">Firstly, </w:t>
      </w:r>
      <w:r w:rsidR="00297A4F">
        <w:rPr>
          <w:rFonts w:eastAsia="宋体"/>
          <w:lang w:eastAsia="zh-CN"/>
        </w:rPr>
        <w:t xml:space="preserve">RAN1 </w:t>
      </w:r>
      <w:r w:rsidR="00297A4F">
        <w:rPr>
          <w:rFonts w:eastAsia="宋体" w:hint="eastAsia"/>
          <w:lang w:eastAsia="zh-CN"/>
        </w:rPr>
        <w:t>has</w:t>
      </w:r>
      <w:r w:rsidR="00297A4F">
        <w:rPr>
          <w:rFonts w:eastAsia="宋体"/>
          <w:lang w:eastAsia="zh-CN"/>
        </w:rPr>
        <w:t xml:space="preserve"> made the following agreements</w:t>
      </w:r>
      <w:r>
        <w:rPr>
          <w:rFonts w:eastAsia="宋体"/>
          <w:lang w:eastAsia="zh-CN"/>
        </w:rPr>
        <w:t>.</w:t>
      </w:r>
    </w:p>
    <w:p w14:paraId="630A807C" w14:textId="1D656D1F" w:rsidR="00006B9C" w:rsidRDefault="00611B56" w:rsidP="00E01E5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717F4BC" wp14:editId="6426A2FF">
                <wp:extent cx="6122035" cy="2171700"/>
                <wp:effectExtent l="0" t="0" r="12065"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71700"/>
                        </a:xfrm>
                        <a:prstGeom prst="rect">
                          <a:avLst/>
                        </a:prstGeom>
                        <a:solidFill>
                          <a:srgbClr val="FFFFFF"/>
                        </a:solidFill>
                        <a:ln w="9525">
                          <a:solidFill>
                            <a:srgbClr val="000000"/>
                          </a:solidFill>
                          <a:miter lim="800000"/>
                          <a:headEnd/>
                          <a:tailEnd/>
                        </a:ln>
                      </wps:spPr>
                      <wps:txbx>
                        <w:txbxContent>
                          <w:p w14:paraId="1F5CA600" w14:textId="7CD8BE8C" w:rsidR="00F377CB" w:rsidRPr="00D54424" w:rsidRDefault="00F377CB" w:rsidP="00D54424">
                            <w:pPr>
                              <w:overflowPunct/>
                              <w:autoSpaceDE/>
                              <w:autoSpaceDN/>
                              <w:adjustRightInd/>
                              <w:spacing w:after="0"/>
                              <w:textAlignment w:val="auto"/>
                              <w:rPr>
                                <w:rFonts w:ascii="Arial" w:eastAsia="Yu Mincho" w:hAnsi="Arial" w:cs="Arial"/>
                                <w:b/>
                                <w:sz w:val="16"/>
                                <w:u w:val="single"/>
                              </w:rPr>
                            </w:pPr>
                            <w:r w:rsidRPr="00D54424">
                              <w:rPr>
                                <w:rFonts w:ascii="Arial" w:eastAsia="Yu Mincho" w:hAnsi="Arial" w:cs="Arial"/>
                                <w:b/>
                                <w:sz w:val="16"/>
                                <w:u w:val="single"/>
                              </w:rPr>
                              <w:t>Agreement in RAN1 #112</w:t>
                            </w:r>
                          </w:p>
                          <w:p w14:paraId="40590513" w14:textId="77777777" w:rsidR="00F377CB" w:rsidRPr="00F377CB" w:rsidRDefault="00F377CB" w:rsidP="00F377CB">
                            <w:pPr>
                              <w:numPr>
                                <w:ilvl w:val="0"/>
                                <w:numId w:val="35"/>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lang w:val="en-US"/>
                              </w:rPr>
                              <w:t>The agreement on scenario</w:t>
                            </w:r>
                            <w:r w:rsidRPr="00F377CB">
                              <w:rPr>
                                <w:rFonts w:ascii="Times" w:eastAsia="Batang" w:hAnsi="Times" w:cs="Times"/>
                                <w:sz w:val="16"/>
                              </w:rPr>
                              <w:t xml:space="preserve"> 2 (</w:t>
                            </w:r>
                            <w:r w:rsidRPr="000918AA">
                              <w:rPr>
                                <w:rFonts w:ascii="Times" w:eastAsia="Batang" w:hAnsi="Times" w:cs="Times"/>
                                <w:sz w:val="16"/>
                                <w:highlight w:val="green"/>
                              </w:rPr>
                              <w:t>Beam indication</w:t>
                            </w:r>
                            <w:r w:rsidRPr="00F377CB">
                              <w:rPr>
                                <w:rFonts w:ascii="Times" w:eastAsia="Batang" w:hAnsi="Times" w:cs="Times"/>
                                <w:sz w:val="16"/>
                              </w:rPr>
                              <w:t xml:space="preserve"> together with cell switch command) at R</w:t>
                            </w:r>
                            <w:r w:rsidRPr="00F377CB">
                              <w:rPr>
                                <w:rFonts w:ascii="Times" w:eastAsia="Batang" w:hAnsi="Times" w:cs="Times"/>
                                <w:sz w:val="16"/>
                                <w:lang w:val="en-US"/>
                              </w:rPr>
                              <w:t>AN1#111 is further clarified as the following:</w:t>
                            </w:r>
                          </w:p>
                          <w:p w14:paraId="322470C9" w14:textId="77777777" w:rsidR="00F377CB" w:rsidRPr="00F377CB" w:rsidRDefault="00F377CB" w:rsidP="00F377CB">
                            <w:pPr>
                              <w:numPr>
                                <w:ilvl w:val="1"/>
                                <w:numId w:val="35"/>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rPr>
                              <w:t>Beam indication for the target cell(s) is conveyed in the MAC CE used for LTM triggering for scenario 2</w:t>
                            </w:r>
                          </w:p>
                          <w:p w14:paraId="35AE534E" w14:textId="22130410" w:rsidR="00611B56" w:rsidRDefault="00611B56" w:rsidP="00611B56">
                            <w:pPr>
                              <w:pStyle w:val="Doc-text2"/>
                              <w:ind w:leftChars="29" w:left="421"/>
                              <w:rPr>
                                <w:rFonts w:ascii="Times" w:eastAsiaTheme="minorEastAsia" w:hAnsi="Times" w:cs="Times"/>
                                <w:bCs/>
                                <w:sz w:val="16"/>
                                <w:lang w:val="en-US"/>
                              </w:rPr>
                            </w:pPr>
                          </w:p>
                          <w:p w14:paraId="659D34E2" w14:textId="3D467CC2" w:rsidR="00FC62D3" w:rsidRPr="00FC62D3" w:rsidRDefault="00FC62D3" w:rsidP="00FC62D3">
                            <w:pPr>
                              <w:overflowPunct/>
                              <w:autoSpaceDE/>
                              <w:autoSpaceDN/>
                              <w:adjustRightInd/>
                              <w:spacing w:after="0"/>
                              <w:textAlignment w:val="auto"/>
                              <w:rPr>
                                <w:rFonts w:ascii="Arial" w:eastAsia="Yu Mincho" w:hAnsi="Arial" w:cs="Arial"/>
                                <w:b/>
                                <w:sz w:val="16"/>
                                <w:u w:val="single"/>
                              </w:rPr>
                            </w:pPr>
                            <w:r w:rsidRPr="00FC62D3">
                              <w:rPr>
                                <w:rFonts w:ascii="Arial" w:eastAsia="Yu Mincho" w:hAnsi="Arial" w:cs="Arial"/>
                                <w:b/>
                                <w:sz w:val="16"/>
                                <w:u w:val="single"/>
                              </w:rPr>
                              <w:t>Agreement</w:t>
                            </w:r>
                            <w:r w:rsidR="00013457" w:rsidRPr="00D54424">
                              <w:rPr>
                                <w:rFonts w:ascii="Arial" w:eastAsia="Yu Mincho" w:hAnsi="Arial" w:cs="Arial"/>
                                <w:b/>
                                <w:sz w:val="16"/>
                                <w:u w:val="single"/>
                              </w:rPr>
                              <w:t xml:space="preserve"> in RAN1 #112-bis-e</w:t>
                            </w:r>
                          </w:p>
                          <w:p w14:paraId="5B029D70"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sz w:val="16"/>
                              </w:rPr>
                              <w:t>For the Rel-17 unified TCI based beam indication in Rel-18 LTM, at least Alt 1 is supported:</w:t>
                            </w:r>
                          </w:p>
                          <w:p w14:paraId="0E5EBBA4" w14:textId="77777777" w:rsidR="00FC62D3" w:rsidRPr="00FC62D3" w:rsidRDefault="00FC62D3" w:rsidP="00FC62D3">
                            <w:pPr>
                              <w:numPr>
                                <w:ilvl w:val="0"/>
                                <w:numId w:val="48"/>
                              </w:numPr>
                              <w:overflowPunct/>
                              <w:autoSpaceDE/>
                              <w:autoSpaceDN/>
                              <w:adjustRightInd/>
                              <w:snapToGrid w:val="0"/>
                              <w:spacing w:after="0"/>
                              <w:jc w:val="both"/>
                              <w:textAlignment w:val="auto"/>
                              <w:rPr>
                                <w:rFonts w:ascii="Arial" w:eastAsia="MS Gothic" w:hAnsi="Arial" w:cs="Arial"/>
                                <w:sz w:val="16"/>
                                <w:highlight w:val="green"/>
                                <w:lang w:eastAsia="ja-JP"/>
                              </w:rPr>
                            </w:pPr>
                            <w:r w:rsidRPr="00FC62D3">
                              <w:rPr>
                                <w:rFonts w:ascii="Arial" w:eastAsia="MS Gothic" w:hAnsi="Arial" w:cs="Arial"/>
                                <w:b/>
                                <w:bCs/>
                                <w:sz w:val="16"/>
                                <w:highlight w:val="green"/>
                                <w:lang w:eastAsia="ja-JP"/>
                              </w:rPr>
                              <w:t>Alt 1:</w:t>
                            </w:r>
                            <w:r w:rsidRPr="00FC62D3">
                              <w:rPr>
                                <w:rFonts w:ascii="Arial" w:eastAsia="MS Gothic" w:hAnsi="Arial" w:cs="Arial"/>
                                <w:sz w:val="16"/>
                                <w:highlight w:val="green"/>
                                <w:lang w:eastAsia="ja-JP"/>
                              </w:rPr>
                              <w:t xml:space="preserve"> TCI state activation of a candidate cell is received before the reception of beam indication of the candidate cell, </w:t>
                            </w:r>
                          </w:p>
                          <w:p w14:paraId="63512FE8" w14:textId="77777777" w:rsidR="00FC62D3" w:rsidRPr="00FC62D3" w:rsidRDefault="00FC62D3" w:rsidP="00FC62D3">
                            <w:pPr>
                              <w:numPr>
                                <w:ilvl w:val="0"/>
                                <w:numId w:val="48"/>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2:</w:t>
                            </w:r>
                            <w:r w:rsidRPr="00FC62D3">
                              <w:rPr>
                                <w:rFonts w:ascii="Arial" w:eastAsia="MS Gothic" w:hAnsi="Arial" w:cs="Arial"/>
                                <w:sz w:val="16"/>
                                <w:lang w:eastAsia="ja-JP"/>
                              </w:rPr>
                              <w:t xml:space="preserve"> TCI state activation of a candidate cell is received together with the reception of beam indication of the candidate cell</w:t>
                            </w:r>
                          </w:p>
                          <w:p w14:paraId="3CA7D35D" w14:textId="77777777" w:rsidR="00FC62D3" w:rsidRPr="00FC62D3" w:rsidRDefault="00FC62D3" w:rsidP="00FC62D3">
                            <w:pPr>
                              <w:numPr>
                                <w:ilvl w:val="1"/>
                                <w:numId w:val="48"/>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sz w:val="16"/>
                                <w:lang w:eastAsia="ja-JP"/>
                              </w:rPr>
                              <w:t>FFS: signalling details for TCI state indication, if both activation and indication are done in the same MAC CE message carrying switch command</w:t>
                            </w:r>
                          </w:p>
                          <w:p w14:paraId="0D6468D6" w14:textId="77777777" w:rsidR="00FC62D3" w:rsidRPr="00FC62D3" w:rsidRDefault="00FC62D3" w:rsidP="00FC62D3">
                            <w:pPr>
                              <w:numPr>
                                <w:ilvl w:val="0"/>
                                <w:numId w:val="48"/>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3:</w:t>
                            </w:r>
                            <w:r w:rsidRPr="00FC62D3">
                              <w:rPr>
                                <w:rFonts w:ascii="Arial" w:eastAsia="MS Gothic" w:hAnsi="Arial" w:cs="Arial"/>
                                <w:sz w:val="16"/>
                                <w:lang w:eastAsia="ja-JP"/>
                              </w:rPr>
                              <w:t xml:space="preserve"> Alt 1 and/or Alt 2 can be supported based on the UE capability</w:t>
                            </w:r>
                          </w:p>
                          <w:p w14:paraId="6016893F"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signalling details for TCI state activation</w:t>
                            </w:r>
                          </w:p>
                          <w:p w14:paraId="5B9C15DE"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For Alt 1, whether/how TCI state activation for candidate cell(s) is allowed</w:t>
                            </w:r>
                          </w:p>
                          <w:p w14:paraId="0DFFD9A4"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Note:</w:t>
                            </w:r>
                            <w:r w:rsidRPr="00FC62D3">
                              <w:rPr>
                                <w:rFonts w:ascii="Arial" w:eastAsia="Yu Mincho" w:hAnsi="Arial" w:cs="Arial"/>
                                <w:sz w:val="16"/>
                              </w:rPr>
                              <w:t xml:space="preserve"> If scenarios 1 and 3 are to be supported other beam indication/TCI activation timing relationships are not precluded.</w:t>
                            </w:r>
                          </w:p>
                          <w:p w14:paraId="50E93364" w14:textId="77777777" w:rsidR="00611B56" w:rsidRPr="002F40A4" w:rsidRDefault="00611B56" w:rsidP="00FC62D3">
                            <w:pPr>
                              <w:pStyle w:val="Doc-text2"/>
                              <w:ind w:leftChars="29" w:left="421"/>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5717F4BC" id="文本框 3" o:spid="_x0000_s1034" type="#_x0000_t202" style="width:482.0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">
                <v:textbox>
                  <w:txbxContent>
                    <w:p w14:paraId="1F5CA600" w14:textId="7CD8BE8C" w:rsidR="00F377CB" w:rsidRPr="00D54424" w:rsidRDefault="00F377CB" w:rsidP="00D54424">
                      <w:pPr>
                        <w:overflowPunct/>
                        <w:autoSpaceDE/>
                        <w:autoSpaceDN/>
                        <w:adjustRightInd/>
                        <w:spacing w:after="0"/>
                        <w:textAlignment w:val="auto"/>
                        <w:rPr>
                          <w:rFonts w:ascii="Arial" w:eastAsia="Yu Mincho" w:hAnsi="Arial" w:cs="Arial"/>
                          <w:b/>
                          <w:sz w:val="16"/>
                          <w:u w:val="single"/>
                        </w:rPr>
                      </w:pPr>
                      <w:r w:rsidRPr="00D54424">
                        <w:rPr>
                          <w:rFonts w:ascii="Arial" w:eastAsia="Yu Mincho" w:hAnsi="Arial" w:cs="Arial"/>
                          <w:b/>
                          <w:sz w:val="16"/>
                          <w:u w:val="single"/>
                        </w:rPr>
                        <w:t>Agreement</w:t>
                      </w:r>
                      <w:r w:rsidRPr="00D54424">
                        <w:rPr>
                          <w:rFonts w:ascii="Arial" w:eastAsia="Yu Mincho" w:hAnsi="Arial" w:cs="Arial"/>
                          <w:b/>
                          <w:sz w:val="16"/>
                          <w:u w:val="single"/>
                        </w:rPr>
                        <w:t xml:space="preserve"> in RAN1 #112</w:t>
                      </w:r>
                    </w:p>
                    <w:p w14:paraId="40590513" w14:textId="77777777" w:rsidR="00F377CB" w:rsidRPr="00F377CB" w:rsidRDefault="00F377CB" w:rsidP="00F377CB">
                      <w:pPr>
                        <w:numPr>
                          <w:ilvl w:val="0"/>
                          <w:numId w:val="35"/>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lang w:val="en-US"/>
                        </w:rPr>
                        <w:t>The agreement on scenario</w:t>
                      </w:r>
                      <w:r w:rsidRPr="00F377CB">
                        <w:rPr>
                          <w:rFonts w:ascii="Times" w:eastAsia="Batang" w:hAnsi="Times" w:cs="Times"/>
                          <w:sz w:val="16"/>
                        </w:rPr>
                        <w:t xml:space="preserve"> 2 (</w:t>
                      </w:r>
                      <w:r w:rsidRPr="000918AA">
                        <w:rPr>
                          <w:rFonts w:ascii="Times" w:eastAsia="Batang" w:hAnsi="Times" w:cs="Times"/>
                          <w:sz w:val="16"/>
                          <w:highlight w:val="green"/>
                        </w:rPr>
                        <w:t>Beam indication</w:t>
                      </w:r>
                      <w:r w:rsidRPr="00F377CB">
                        <w:rPr>
                          <w:rFonts w:ascii="Times" w:eastAsia="Batang" w:hAnsi="Times" w:cs="Times"/>
                          <w:sz w:val="16"/>
                        </w:rPr>
                        <w:t xml:space="preserve"> together with cell switch command) at R</w:t>
                      </w:r>
                      <w:r w:rsidRPr="00F377CB">
                        <w:rPr>
                          <w:rFonts w:ascii="Times" w:eastAsia="Batang" w:hAnsi="Times" w:cs="Times"/>
                          <w:sz w:val="16"/>
                          <w:lang w:val="en-US"/>
                        </w:rPr>
                        <w:t>AN1#111 is further clarified as the following:</w:t>
                      </w:r>
                    </w:p>
                    <w:p w14:paraId="322470C9" w14:textId="77777777" w:rsidR="00F377CB" w:rsidRPr="00F377CB" w:rsidRDefault="00F377CB" w:rsidP="00F377CB">
                      <w:pPr>
                        <w:numPr>
                          <w:ilvl w:val="1"/>
                          <w:numId w:val="35"/>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rPr>
                        <w:t>Beam indication for the target cell(s) is conveyed in the MAC CE used for LTM triggering for scenario 2</w:t>
                      </w:r>
                    </w:p>
                    <w:p w14:paraId="35AE534E" w14:textId="22130410" w:rsidR="00611B56" w:rsidRDefault="00611B56" w:rsidP="00611B56">
                      <w:pPr>
                        <w:pStyle w:val="Doc-text2"/>
                        <w:ind w:leftChars="29" w:left="421"/>
                        <w:rPr>
                          <w:rFonts w:ascii="Times" w:eastAsiaTheme="minorEastAsia" w:hAnsi="Times" w:cs="Times"/>
                          <w:bCs/>
                          <w:sz w:val="16"/>
                          <w:lang w:val="en-US"/>
                        </w:rPr>
                      </w:pPr>
                    </w:p>
                    <w:p w14:paraId="659D34E2" w14:textId="3D467CC2" w:rsidR="00FC62D3" w:rsidRPr="00FC62D3" w:rsidRDefault="00FC62D3" w:rsidP="00FC62D3">
                      <w:pPr>
                        <w:overflowPunct/>
                        <w:autoSpaceDE/>
                        <w:autoSpaceDN/>
                        <w:adjustRightInd/>
                        <w:spacing w:after="0"/>
                        <w:textAlignment w:val="auto"/>
                        <w:rPr>
                          <w:rFonts w:ascii="Arial" w:eastAsia="Yu Mincho" w:hAnsi="Arial" w:cs="Arial"/>
                          <w:b/>
                          <w:sz w:val="16"/>
                          <w:u w:val="single"/>
                        </w:rPr>
                      </w:pPr>
                      <w:r w:rsidRPr="00FC62D3">
                        <w:rPr>
                          <w:rFonts w:ascii="Arial" w:eastAsia="Yu Mincho" w:hAnsi="Arial" w:cs="Arial"/>
                          <w:b/>
                          <w:sz w:val="16"/>
                          <w:u w:val="single"/>
                        </w:rPr>
                        <w:t>Agreement</w:t>
                      </w:r>
                      <w:r w:rsidR="00013457" w:rsidRPr="00D54424">
                        <w:rPr>
                          <w:rFonts w:ascii="Arial" w:eastAsia="Yu Mincho" w:hAnsi="Arial" w:cs="Arial"/>
                          <w:b/>
                          <w:sz w:val="16"/>
                          <w:u w:val="single"/>
                        </w:rPr>
                        <w:t xml:space="preserve"> in RAN1 #112-bis-e</w:t>
                      </w:r>
                    </w:p>
                    <w:p w14:paraId="5B029D70"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sz w:val="16"/>
                        </w:rPr>
                        <w:t>For the Rel-17 unified TCI based beam indication in Rel-18 LTM, at least Alt 1 is supported:</w:t>
                      </w:r>
                    </w:p>
                    <w:p w14:paraId="0E5EBBA4" w14:textId="77777777" w:rsidR="00FC62D3" w:rsidRPr="00FC62D3" w:rsidRDefault="00FC62D3" w:rsidP="00FC62D3">
                      <w:pPr>
                        <w:numPr>
                          <w:ilvl w:val="0"/>
                          <w:numId w:val="48"/>
                        </w:numPr>
                        <w:overflowPunct/>
                        <w:autoSpaceDE/>
                        <w:autoSpaceDN/>
                        <w:adjustRightInd/>
                        <w:snapToGrid w:val="0"/>
                        <w:spacing w:after="0"/>
                        <w:jc w:val="both"/>
                        <w:textAlignment w:val="auto"/>
                        <w:rPr>
                          <w:rFonts w:ascii="Arial" w:eastAsia="MS Gothic" w:hAnsi="Arial" w:cs="Arial"/>
                          <w:sz w:val="16"/>
                          <w:highlight w:val="green"/>
                          <w:lang w:eastAsia="ja-JP"/>
                        </w:rPr>
                      </w:pPr>
                      <w:r w:rsidRPr="00FC62D3">
                        <w:rPr>
                          <w:rFonts w:ascii="Arial" w:eastAsia="MS Gothic" w:hAnsi="Arial" w:cs="Arial"/>
                          <w:b/>
                          <w:bCs/>
                          <w:sz w:val="16"/>
                          <w:highlight w:val="green"/>
                          <w:lang w:eastAsia="ja-JP"/>
                        </w:rPr>
                        <w:t>Alt 1:</w:t>
                      </w:r>
                      <w:r w:rsidRPr="00FC62D3">
                        <w:rPr>
                          <w:rFonts w:ascii="Arial" w:eastAsia="MS Gothic" w:hAnsi="Arial" w:cs="Arial"/>
                          <w:sz w:val="16"/>
                          <w:highlight w:val="green"/>
                          <w:lang w:eastAsia="ja-JP"/>
                        </w:rPr>
                        <w:t xml:space="preserve"> TCI state activation of a candidate cell is received before the reception of beam indication of the candidate cell, </w:t>
                      </w:r>
                    </w:p>
                    <w:p w14:paraId="63512FE8" w14:textId="77777777" w:rsidR="00FC62D3" w:rsidRPr="00FC62D3" w:rsidRDefault="00FC62D3" w:rsidP="00FC62D3">
                      <w:pPr>
                        <w:numPr>
                          <w:ilvl w:val="0"/>
                          <w:numId w:val="48"/>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2:</w:t>
                      </w:r>
                      <w:r w:rsidRPr="00FC62D3">
                        <w:rPr>
                          <w:rFonts w:ascii="Arial" w:eastAsia="MS Gothic" w:hAnsi="Arial" w:cs="Arial"/>
                          <w:sz w:val="16"/>
                          <w:lang w:eastAsia="ja-JP"/>
                        </w:rPr>
                        <w:t xml:space="preserve"> TCI state activation of a candidate cell is received together with the reception of beam indication of the candidate cell</w:t>
                      </w:r>
                    </w:p>
                    <w:p w14:paraId="3CA7D35D" w14:textId="77777777" w:rsidR="00FC62D3" w:rsidRPr="00FC62D3" w:rsidRDefault="00FC62D3" w:rsidP="00FC62D3">
                      <w:pPr>
                        <w:numPr>
                          <w:ilvl w:val="1"/>
                          <w:numId w:val="48"/>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sz w:val="16"/>
                          <w:lang w:eastAsia="ja-JP"/>
                        </w:rPr>
                        <w:t>FFS: signalling details for TCI state indication, if both activation and indication are done in the same MAC CE message carrying switch command</w:t>
                      </w:r>
                    </w:p>
                    <w:p w14:paraId="0D6468D6" w14:textId="77777777" w:rsidR="00FC62D3" w:rsidRPr="00FC62D3" w:rsidRDefault="00FC62D3" w:rsidP="00FC62D3">
                      <w:pPr>
                        <w:numPr>
                          <w:ilvl w:val="0"/>
                          <w:numId w:val="48"/>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3:</w:t>
                      </w:r>
                      <w:r w:rsidRPr="00FC62D3">
                        <w:rPr>
                          <w:rFonts w:ascii="Arial" w:eastAsia="MS Gothic" w:hAnsi="Arial" w:cs="Arial"/>
                          <w:sz w:val="16"/>
                          <w:lang w:eastAsia="ja-JP"/>
                        </w:rPr>
                        <w:t xml:space="preserve"> Alt 1 and/or Alt 2 can be supported based on the UE capability</w:t>
                      </w:r>
                    </w:p>
                    <w:p w14:paraId="6016893F"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signalling details for TCI state activation</w:t>
                      </w:r>
                    </w:p>
                    <w:p w14:paraId="5B9C15DE"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For Alt 1, whether/how TCI state activation for candidate cell(s) is allowed</w:t>
                      </w:r>
                    </w:p>
                    <w:p w14:paraId="0DFFD9A4" w14:textId="77777777" w:rsidR="00FC62D3" w:rsidRPr="00FC62D3" w:rsidRDefault="00FC62D3" w:rsidP="00FC62D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Note:</w:t>
                      </w:r>
                      <w:r w:rsidRPr="00FC62D3">
                        <w:rPr>
                          <w:rFonts w:ascii="Arial" w:eastAsia="Yu Mincho" w:hAnsi="Arial" w:cs="Arial"/>
                          <w:sz w:val="16"/>
                        </w:rPr>
                        <w:t xml:space="preserve"> If scenarios 1 and 3 are to be supported other beam indication/TCI activation timing relationships are not precluded.</w:t>
                      </w:r>
                    </w:p>
                    <w:p w14:paraId="50E93364" w14:textId="77777777" w:rsidR="00611B56" w:rsidRPr="002F40A4" w:rsidRDefault="00611B56" w:rsidP="00FC62D3">
                      <w:pPr>
                        <w:pStyle w:val="Doc-text2"/>
                        <w:ind w:leftChars="29" w:left="421"/>
                        <w:rPr>
                          <w:sz w:val="2"/>
                          <w:lang w:val="en-US" w:eastAsia="en-GB"/>
                        </w:rPr>
                      </w:pPr>
                    </w:p>
                  </w:txbxContent>
                </v:textbox>
                <w10:anchorlock/>
              </v:shape>
            </w:pict>
          </mc:Fallback>
        </mc:AlternateContent>
      </w:r>
    </w:p>
    <w:p w14:paraId="3062AD53" w14:textId="79E51C29" w:rsidR="00A311E0" w:rsidRDefault="00A311E0" w:rsidP="00E01E50">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n latest RAN1 agreements, RAN1 has clarified that their previous agreement was for beam indication, which is DCI based TCI switch. Actually</w:t>
      </w:r>
      <w:r w:rsidR="005A3536">
        <w:rPr>
          <w:rFonts w:eastAsia="宋体"/>
          <w:lang w:eastAsia="zh-CN"/>
        </w:rPr>
        <w:t>,</w:t>
      </w:r>
      <w:r>
        <w:rPr>
          <w:rFonts w:eastAsia="宋体"/>
          <w:lang w:eastAsia="zh-CN"/>
        </w:rPr>
        <w:t xml:space="preserve"> the TCI state activation</w:t>
      </w:r>
      <w:r w:rsidR="005A3536">
        <w:rPr>
          <w:rFonts w:eastAsia="宋体"/>
          <w:lang w:eastAsia="zh-CN"/>
        </w:rPr>
        <w:t xml:space="preserve"> is assumed to be performed before cell switch.</w:t>
      </w:r>
      <w:r w:rsidR="00AA3C5C">
        <w:rPr>
          <w:rFonts w:eastAsia="宋体"/>
          <w:lang w:eastAsia="zh-CN"/>
        </w:rPr>
        <w:t xml:space="preserve"> This is what RAN1 has confirmed so far.</w:t>
      </w:r>
      <w:r w:rsidR="005A3536">
        <w:rPr>
          <w:rFonts w:eastAsia="宋体"/>
          <w:lang w:eastAsia="zh-CN"/>
        </w:rPr>
        <w:t xml:space="preserve"> Therefore, RAN4 should consider to </w:t>
      </w:r>
      <w:r w:rsidR="00481E14">
        <w:rPr>
          <w:rFonts w:eastAsia="宋体"/>
          <w:lang w:eastAsia="zh-CN"/>
        </w:rPr>
        <w:t>support TCI state activation</w:t>
      </w:r>
      <w:r w:rsidR="00EA4091">
        <w:rPr>
          <w:rFonts w:eastAsia="宋体"/>
          <w:lang w:eastAsia="zh-CN"/>
        </w:rPr>
        <w:t xml:space="preserve"> before cell switch command.</w:t>
      </w:r>
    </w:p>
    <w:p w14:paraId="7F16FE47" w14:textId="28B51F94" w:rsidR="002E3691" w:rsidRDefault="00943BD1" w:rsidP="00E01E50">
      <w:pPr>
        <w:overflowPunct/>
        <w:autoSpaceDE/>
        <w:autoSpaceDN/>
        <w:adjustRightInd/>
        <w:jc w:val="both"/>
        <w:textAlignment w:val="auto"/>
        <w:rPr>
          <w:rFonts w:eastAsia="宋体"/>
          <w:lang w:eastAsia="zh-CN"/>
        </w:rPr>
      </w:pPr>
      <w:r>
        <w:rPr>
          <w:rFonts w:eastAsia="宋体"/>
          <w:lang w:eastAsia="zh-CN"/>
        </w:rPr>
        <w:t>Based on above, the TCI state s</w:t>
      </w:r>
      <w:r w:rsidR="003C3108">
        <w:rPr>
          <w:rFonts w:eastAsia="宋体"/>
          <w:lang w:eastAsia="zh-CN"/>
        </w:rPr>
        <w:t xml:space="preserve">witch delay would be the beam application time. In R17, RAN1 has the basic design for the beam application time. In R18, the </w:t>
      </w:r>
      <w:r w:rsidR="00732400">
        <w:rPr>
          <w:rFonts w:eastAsia="宋体"/>
          <w:lang w:eastAsia="zh-CN"/>
        </w:rPr>
        <w:t>MAC CE based beam application time should also be discussed and clarified in RAN1 first.</w:t>
      </w:r>
    </w:p>
    <w:p w14:paraId="478935B3" w14:textId="7F37A797" w:rsidR="00720E81" w:rsidRDefault="00720E81" w:rsidP="00E01E50">
      <w:pPr>
        <w:overflowPunct/>
        <w:autoSpaceDE/>
        <w:autoSpaceDN/>
        <w:adjustRightInd/>
        <w:jc w:val="both"/>
        <w:textAlignment w:val="auto"/>
        <w:rPr>
          <w:rFonts w:eastAsia="宋体"/>
          <w:lang w:eastAsia="zh-CN"/>
        </w:rPr>
      </w:pPr>
      <w:r>
        <w:rPr>
          <w:rFonts w:eastAsia="宋体"/>
          <w:lang w:eastAsia="zh-CN"/>
        </w:rPr>
        <w:t xml:space="preserve">The beam application and cell switch can be performed simultaneously. </w:t>
      </w:r>
      <w:r w:rsidR="00252ABB">
        <w:rPr>
          <w:rFonts w:eastAsia="宋体"/>
          <w:lang w:eastAsia="zh-CN"/>
        </w:rPr>
        <w:t xml:space="preserve">Since TCI state activation is </w:t>
      </w:r>
      <w:r w:rsidR="001C7757">
        <w:rPr>
          <w:rFonts w:eastAsia="宋体"/>
          <w:lang w:eastAsia="zh-CN"/>
        </w:rPr>
        <w:t>performed before</w:t>
      </w:r>
    </w:p>
    <w:p w14:paraId="0E81C6FB" w14:textId="7C2DABCA" w:rsidR="00E8464B" w:rsidRPr="00C01335" w:rsidRDefault="000A74D2" w:rsidP="00E8464B">
      <w:pPr>
        <w:overflowPunct/>
        <w:autoSpaceDE/>
        <w:autoSpaceDN/>
        <w:adjustRightInd/>
        <w:jc w:val="both"/>
        <w:textAlignment w:val="auto"/>
        <w:rPr>
          <w:rFonts w:eastAsia="宋体"/>
          <w:b/>
          <w:lang w:eastAsia="zh-CN"/>
        </w:rPr>
      </w:pPr>
      <w:r w:rsidRPr="00C01335">
        <w:rPr>
          <w:rFonts w:eastAsia="宋体"/>
          <w:b/>
          <w:lang w:eastAsia="zh-CN"/>
        </w:rPr>
        <w:t>P</w:t>
      </w:r>
      <w:r w:rsidRPr="00C01335">
        <w:rPr>
          <w:rFonts w:eastAsia="宋体" w:hint="eastAsia"/>
          <w:b/>
          <w:lang w:eastAsia="zh-CN"/>
        </w:rPr>
        <w:t>ropo</w:t>
      </w:r>
      <w:r w:rsidRPr="00C01335">
        <w:rPr>
          <w:rFonts w:eastAsia="宋体"/>
          <w:b/>
          <w:lang w:eastAsia="zh-CN"/>
        </w:rPr>
        <w:t xml:space="preserve">sal </w:t>
      </w:r>
      <w:proofErr w:type="gramStart"/>
      <w:r w:rsidR="00AC7B8C">
        <w:rPr>
          <w:rFonts w:eastAsia="宋体"/>
          <w:b/>
          <w:lang w:eastAsia="zh-CN"/>
        </w:rPr>
        <w:t>6</w:t>
      </w:r>
      <w:r w:rsidR="00314FF2" w:rsidRPr="00C01335">
        <w:rPr>
          <w:rFonts w:eastAsia="宋体"/>
          <w:b/>
          <w:lang w:eastAsia="zh-CN"/>
        </w:rPr>
        <w:t xml:space="preserve">  </w:t>
      </w:r>
      <w:r w:rsidR="003B0E6C" w:rsidRPr="00C01335">
        <w:rPr>
          <w:rFonts w:eastAsia="宋体"/>
          <w:b/>
          <w:lang w:eastAsia="zh-CN"/>
        </w:rPr>
        <w:t>A</w:t>
      </w:r>
      <w:r w:rsidR="003B0E6C" w:rsidRPr="00C01335">
        <w:rPr>
          <w:rFonts w:eastAsia="宋体" w:hint="eastAsia"/>
          <w:b/>
          <w:lang w:eastAsia="zh-CN"/>
        </w:rPr>
        <w:t>t</w:t>
      </w:r>
      <w:proofErr w:type="gramEnd"/>
      <w:r w:rsidR="003B0E6C" w:rsidRPr="00C01335">
        <w:rPr>
          <w:rFonts w:eastAsia="宋体"/>
          <w:b/>
          <w:lang w:eastAsia="zh-CN"/>
        </w:rPr>
        <w:t xml:space="preserve"> least support </w:t>
      </w:r>
      <w:r w:rsidR="009D7E14" w:rsidRPr="00C01335">
        <w:rPr>
          <w:rFonts w:eastAsia="宋体"/>
          <w:b/>
          <w:szCs w:val="24"/>
          <w:lang w:eastAsia="zh-CN"/>
        </w:rPr>
        <w:t>T</w:t>
      </w:r>
      <w:r w:rsidR="009D7E14" w:rsidRPr="00C01335">
        <w:rPr>
          <w:rFonts w:eastAsia="宋体"/>
          <w:b/>
          <w:szCs w:val="24"/>
          <w:vertAlign w:val="subscript"/>
          <w:lang w:eastAsia="zh-CN"/>
        </w:rPr>
        <w:t>Δ</w:t>
      </w:r>
      <w:r w:rsidR="009D7E14" w:rsidRPr="00C01335">
        <w:rPr>
          <w:rFonts w:eastAsiaTheme="minorEastAsia"/>
          <w:b/>
          <w:iCs/>
          <w:lang w:eastAsia="zh-CN"/>
        </w:rPr>
        <w:t xml:space="preserve"> = 0</w:t>
      </w:r>
      <w:r w:rsidR="00860239">
        <w:rPr>
          <w:rFonts w:eastAsiaTheme="minorEastAsia"/>
          <w:b/>
          <w:iCs/>
          <w:lang w:eastAsia="zh-CN"/>
        </w:rPr>
        <w:t xml:space="preserve">, </w:t>
      </w:r>
      <w:proofErr w:type="spellStart"/>
      <w:r w:rsidR="00860239" w:rsidRPr="00C01335">
        <w:rPr>
          <w:rFonts w:eastAsia="宋体"/>
          <w:b/>
          <w:szCs w:val="24"/>
          <w:lang w:eastAsia="zh-CN"/>
        </w:rPr>
        <w:t>T</w:t>
      </w:r>
      <w:r w:rsidR="00C22C66">
        <w:rPr>
          <w:rFonts w:eastAsia="宋体"/>
          <w:b/>
          <w:szCs w:val="24"/>
          <w:vertAlign w:val="subscript"/>
          <w:lang w:eastAsia="zh-CN"/>
        </w:rPr>
        <w:t>search</w:t>
      </w:r>
      <w:proofErr w:type="spellEnd"/>
      <w:r w:rsidR="00860239" w:rsidRPr="00C01335">
        <w:rPr>
          <w:rFonts w:eastAsiaTheme="minorEastAsia"/>
          <w:b/>
          <w:iCs/>
          <w:lang w:eastAsia="zh-CN"/>
        </w:rPr>
        <w:t xml:space="preserve"> = 0</w:t>
      </w:r>
      <w:r w:rsidR="008F2B21">
        <w:rPr>
          <w:rFonts w:eastAsiaTheme="minorEastAsia"/>
          <w:b/>
          <w:iCs/>
          <w:lang w:eastAsia="zh-CN"/>
        </w:rPr>
        <w:t xml:space="preserve">, </w:t>
      </w:r>
      <w:proofErr w:type="spellStart"/>
      <w:r w:rsidR="008F2B21" w:rsidRPr="00C01335">
        <w:rPr>
          <w:rFonts w:eastAsia="宋体"/>
          <w:b/>
          <w:szCs w:val="24"/>
          <w:lang w:eastAsia="zh-CN"/>
        </w:rPr>
        <w:t>T</w:t>
      </w:r>
      <w:r w:rsidR="008F2B21">
        <w:rPr>
          <w:rFonts w:eastAsia="宋体"/>
          <w:b/>
          <w:szCs w:val="24"/>
          <w:vertAlign w:val="subscript"/>
          <w:lang w:eastAsia="zh-CN"/>
        </w:rPr>
        <w:t>margin</w:t>
      </w:r>
      <w:proofErr w:type="spellEnd"/>
      <w:r w:rsidR="008F2B21" w:rsidRPr="00C01335">
        <w:rPr>
          <w:rFonts w:eastAsiaTheme="minorEastAsia"/>
          <w:b/>
          <w:iCs/>
          <w:lang w:eastAsia="zh-CN"/>
        </w:rPr>
        <w:t xml:space="preserve"> = 0</w:t>
      </w:r>
      <w:r w:rsidR="008F2B21">
        <w:rPr>
          <w:rFonts w:eastAsiaTheme="minorEastAsia"/>
          <w:b/>
          <w:iCs/>
          <w:lang w:eastAsia="zh-CN"/>
        </w:rPr>
        <w:t>,</w:t>
      </w:r>
      <w:r w:rsidR="00860239" w:rsidRPr="00C01335">
        <w:rPr>
          <w:rFonts w:eastAsiaTheme="minorEastAsia"/>
          <w:b/>
          <w:iCs/>
          <w:lang w:eastAsia="zh-CN"/>
        </w:rPr>
        <w:t xml:space="preserve"> </w:t>
      </w:r>
      <w:r w:rsidR="009D7E14" w:rsidRPr="00C01335">
        <w:rPr>
          <w:rFonts w:eastAsiaTheme="minorEastAsia"/>
          <w:b/>
          <w:iCs/>
          <w:lang w:eastAsia="zh-CN"/>
        </w:rPr>
        <w:t>for the case that DL synchronization for candidate cell(s) is performed before cell switch command</w:t>
      </w:r>
      <w:r w:rsidR="00770F25">
        <w:rPr>
          <w:rFonts w:eastAsiaTheme="minorEastAsia"/>
          <w:b/>
          <w:iCs/>
          <w:lang w:eastAsia="zh-CN"/>
        </w:rPr>
        <w:t>.</w:t>
      </w:r>
    </w:p>
    <w:p w14:paraId="7DD71E62" w14:textId="2F3CC262" w:rsidR="00481B53" w:rsidRDefault="001E2C91" w:rsidP="00E8464B">
      <w:pPr>
        <w:overflowPunct/>
        <w:autoSpaceDE/>
        <w:autoSpaceDN/>
        <w:adjustRightInd/>
        <w:jc w:val="both"/>
        <w:textAlignment w:val="auto"/>
        <w:rPr>
          <w:rFonts w:eastAsia="宋体"/>
          <w:b/>
          <w:lang w:eastAsia="zh-CN"/>
        </w:rPr>
      </w:pPr>
      <w:r w:rsidRPr="00AB3C8A">
        <w:rPr>
          <w:rFonts w:eastAsia="宋体" w:hint="eastAsia"/>
          <w:b/>
          <w:lang w:eastAsia="zh-CN"/>
        </w:rPr>
        <w:t>P</w:t>
      </w:r>
      <w:r w:rsidRPr="00AB3C8A">
        <w:rPr>
          <w:rFonts w:eastAsia="宋体"/>
          <w:b/>
          <w:lang w:eastAsia="zh-CN"/>
        </w:rPr>
        <w:t xml:space="preserve">roposal </w:t>
      </w:r>
      <w:proofErr w:type="gramStart"/>
      <w:r w:rsidR="00AC7B8C">
        <w:rPr>
          <w:rFonts w:eastAsia="宋体"/>
          <w:b/>
          <w:lang w:eastAsia="zh-CN"/>
        </w:rPr>
        <w:t>7</w:t>
      </w:r>
      <w:r w:rsidRPr="00AB3C8A">
        <w:rPr>
          <w:rFonts w:eastAsia="宋体"/>
          <w:b/>
          <w:lang w:eastAsia="zh-CN"/>
        </w:rPr>
        <w:t xml:space="preserve">  </w:t>
      </w:r>
      <w:r w:rsidR="00726202" w:rsidRPr="00AB3C8A">
        <w:rPr>
          <w:rFonts w:eastAsia="宋体"/>
          <w:b/>
          <w:lang w:eastAsia="zh-CN"/>
        </w:rPr>
        <w:t>Add</w:t>
      </w:r>
      <w:proofErr w:type="gramEnd"/>
      <w:r w:rsidR="00726202" w:rsidRPr="00AB3C8A">
        <w:rPr>
          <w:rFonts w:eastAsia="宋体"/>
          <w:b/>
          <w:lang w:eastAsia="zh-CN"/>
        </w:rPr>
        <w:t xml:space="preserve"> a new term </w:t>
      </w:r>
      <w:proofErr w:type="spellStart"/>
      <w:r w:rsidR="00726202" w:rsidRPr="00AB3C8A">
        <w:rPr>
          <w:rFonts w:eastAsia="宋体"/>
          <w:b/>
          <w:lang w:eastAsia="zh-CN"/>
        </w:rPr>
        <w:t>T</w:t>
      </w:r>
      <w:r w:rsidR="00726202" w:rsidRPr="00AB3C8A">
        <w:rPr>
          <w:rFonts w:eastAsia="宋体"/>
          <w:b/>
          <w:vertAlign w:val="subscript"/>
          <w:lang w:eastAsia="zh-CN"/>
        </w:rPr>
        <w:t>switch</w:t>
      </w:r>
      <w:proofErr w:type="spellEnd"/>
      <w:r w:rsidR="00726202" w:rsidRPr="00AB3C8A">
        <w:rPr>
          <w:rFonts w:eastAsia="宋体"/>
          <w:b/>
          <w:lang w:eastAsia="zh-CN"/>
        </w:rPr>
        <w:t xml:space="preserve">, while the detailed value </w:t>
      </w:r>
      <w:r w:rsidR="002B103F" w:rsidRPr="00AB3C8A">
        <w:rPr>
          <w:rFonts w:eastAsia="宋体"/>
          <w:b/>
          <w:lang w:eastAsia="zh-CN"/>
        </w:rPr>
        <w:t>would equals to</w:t>
      </w:r>
      <w:r w:rsidR="00726202" w:rsidRPr="00AB3C8A">
        <w:rPr>
          <w:rFonts w:eastAsia="宋体"/>
          <w:b/>
          <w:lang w:eastAsia="zh-CN"/>
        </w:rPr>
        <w:t xml:space="preserve"> beam application time</w:t>
      </w:r>
      <w:r w:rsidR="000C36CB" w:rsidRPr="00AB3C8A">
        <w:rPr>
          <w:rFonts w:eastAsia="宋体"/>
          <w:b/>
          <w:lang w:eastAsia="zh-CN"/>
        </w:rPr>
        <w:t>, which</w:t>
      </w:r>
      <w:r w:rsidR="00726202" w:rsidRPr="00AB3C8A">
        <w:rPr>
          <w:rFonts w:eastAsia="宋体"/>
          <w:b/>
          <w:lang w:eastAsia="zh-CN"/>
        </w:rPr>
        <w:t xml:space="preserve"> will be </w:t>
      </w:r>
      <w:r w:rsidR="009A41A2" w:rsidRPr="00AB3C8A">
        <w:rPr>
          <w:rFonts w:eastAsia="宋体"/>
          <w:b/>
          <w:lang w:eastAsia="zh-CN"/>
        </w:rPr>
        <w:t xml:space="preserve">further specified </w:t>
      </w:r>
      <w:r w:rsidR="00A41D56">
        <w:rPr>
          <w:rFonts w:eastAsia="宋体"/>
          <w:b/>
          <w:lang w:eastAsia="zh-CN"/>
        </w:rPr>
        <w:t>by</w:t>
      </w:r>
      <w:r w:rsidR="009A41A2" w:rsidRPr="00AB3C8A">
        <w:rPr>
          <w:rFonts w:eastAsia="宋体"/>
          <w:b/>
          <w:lang w:eastAsia="zh-CN"/>
        </w:rPr>
        <w:t xml:space="preserve"> RAN1</w:t>
      </w:r>
      <w:r w:rsidR="0023635F" w:rsidRPr="00AB3C8A">
        <w:rPr>
          <w:rFonts w:eastAsia="宋体"/>
          <w:b/>
          <w:lang w:eastAsia="zh-CN"/>
        </w:rPr>
        <w:t>.</w:t>
      </w:r>
    </w:p>
    <w:p w14:paraId="52CB9271" w14:textId="37B0F6C3" w:rsidR="00121F38" w:rsidRPr="00AB3C8A" w:rsidRDefault="00121F38" w:rsidP="00E8464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AC7B8C">
        <w:rPr>
          <w:rFonts w:eastAsia="宋体"/>
          <w:b/>
          <w:lang w:eastAsia="zh-CN"/>
        </w:rPr>
        <w:t>8</w:t>
      </w:r>
      <w:r>
        <w:rPr>
          <w:rFonts w:eastAsia="宋体"/>
          <w:b/>
          <w:lang w:eastAsia="zh-CN"/>
        </w:rPr>
        <w:t xml:space="preserve">  </w:t>
      </w:r>
      <w:r w:rsidR="00D51807">
        <w:rPr>
          <w:rFonts w:eastAsia="宋体"/>
          <w:b/>
          <w:lang w:eastAsia="zh-CN"/>
        </w:rPr>
        <w:t>For</w:t>
      </w:r>
      <w:proofErr w:type="gramEnd"/>
      <w:r w:rsidR="00D51807">
        <w:rPr>
          <w:rFonts w:eastAsia="宋体"/>
          <w:b/>
          <w:lang w:eastAsia="zh-CN"/>
        </w:rPr>
        <w:t xml:space="preserve"> the </w:t>
      </w:r>
      <w:r w:rsidR="00F300E6">
        <w:rPr>
          <w:rFonts w:eastAsia="宋体"/>
          <w:b/>
          <w:lang w:eastAsia="zh-CN"/>
        </w:rPr>
        <w:t>scenario 2</w:t>
      </w:r>
      <w:r w:rsidR="00D51807">
        <w:rPr>
          <w:rFonts w:eastAsia="宋体"/>
          <w:b/>
          <w:lang w:eastAsia="zh-CN"/>
        </w:rPr>
        <w:t xml:space="preserve"> that RAN1 has already agreed to support, RAN4 only consider known and activated TCIs, i.e. the time-frequency tracking and PL-RS maintenance are performed before cell switch command. </w:t>
      </w:r>
      <w:r w:rsidR="00F300E6">
        <w:rPr>
          <w:rFonts w:eastAsia="宋体"/>
          <w:b/>
          <w:lang w:eastAsia="zh-CN"/>
        </w:rPr>
        <w:t>No cell switch requirement is defined for the scenario 2, if the indicated TCI is unknown or not activated.</w:t>
      </w:r>
    </w:p>
    <w:p w14:paraId="1FC858E5" w14:textId="77777777" w:rsidR="00156662" w:rsidRPr="00156662" w:rsidRDefault="00156662" w:rsidP="00E01E50">
      <w:pPr>
        <w:overflowPunct/>
        <w:autoSpaceDE/>
        <w:autoSpaceDN/>
        <w:adjustRightInd/>
        <w:jc w:val="both"/>
        <w:textAlignment w:val="auto"/>
        <w:rPr>
          <w:rFonts w:eastAsia="宋体"/>
          <w:b/>
          <w:lang w:eastAsia="zh-CN"/>
        </w:rPr>
      </w:pPr>
    </w:p>
    <w:p w14:paraId="1BA7F18B" w14:textId="14EA25C2" w:rsidR="00BB5C5D" w:rsidRPr="00C45A23" w:rsidRDefault="00BB5C5D" w:rsidP="00D750F4">
      <w:pPr>
        <w:overflowPunct/>
        <w:autoSpaceDE/>
        <w:autoSpaceDN/>
        <w:adjustRightInd/>
        <w:textAlignment w:val="auto"/>
        <w:rPr>
          <w:rFonts w:eastAsia="宋体"/>
          <w:lang w:eastAsia="zh-CN"/>
        </w:rPr>
      </w:pPr>
    </w:p>
    <w:p w14:paraId="400497D7" w14:textId="77777777" w:rsidR="00902402" w:rsidRPr="00043FD1" w:rsidRDefault="00902402" w:rsidP="00902402">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0B41F7F6" w14:textId="77777777" w:rsidR="00902402" w:rsidRDefault="00902402" w:rsidP="0090240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7DBFA23" wp14:editId="059F821D">
                <wp:extent cx="6122035" cy="1544320"/>
                <wp:effectExtent l="0" t="0" r="12065" b="1778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44320"/>
                        </a:xfrm>
                        <a:prstGeom prst="rect">
                          <a:avLst/>
                        </a:prstGeom>
                        <a:solidFill>
                          <a:srgbClr val="FFFFFF"/>
                        </a:solidFill>
                        <a:ln w="9525">
                          <a:solidFill>
                            <a:srgbClr val="000000"/>
                          </a:solidFill>
                          <a:miter lim="800000"/>
                          <a:headEnd/>
                          <a:tailEnd/>
                        </a:ln>
                      </wps:spPr>
                      <wps:txbx>
                        <w:txbxContent>
                          <w:p w14:paraId="0331F511" w14:textId="77777777" w:rsidR="000122FF" w:rsidRPr="000122FF" w:rsidRDefault="000122FF" w:rsidP="000122FF">
                            <w:pPr>
                              <w:spacing w:afterLines="50" w:after="120"/>
                              <w:rPr>
                                <w:b/>
                                <w:sz w:val="16"/>
                                <w:u w:val="single"/>
                                <w:vertAlign w:val="subscript"/>
                              </w:rPr>
                            </w:pPr>
                            <w:r w:rsidRPr="000122FF">
                              <w:rPr>
                                <w:b/>
                                <w:sz w:val="16"/>
                                <w:u w:val="single"/>
                              </w:rPr>
                              <w:t xml:space="preserve">Issue 3-3-14: </w:t>
                            </w:r>
                            <w:proofErr w:type="spellStart"/>
                            <w:r w:rsidRPr="000122FF">
                              <w:rPr>
                                <w:b/>
                                <w:sz w:val="16"/>
                                <w:u w:val="single"/>
                              </w:rPr>
                              <w:t>T</w:t>
                            </w:r>
                            <w:r w:rsidRPr="000122FF">
                              <w:rPr>
                                <w:b/>
                                <w:sz w:val="16"/>
                                <w:u w:val="single"/>
                                <w:vertAlign w:val="subscript"/>
                              </w:rPr>
                              <w:t>interruption</w:t>
                            </w:r>
                            <w:proofErr w:type="spellEnd"/>
                          </w:p>
                          <w:p w14:paraId="2E933ACF" w14:textId="77777777" w:rsidR="000122FF" w:rsidRPr="000122FF" w:rsidRDefault="000122FF" w:rsidP="000122FF">
                            <w:pPr>
                              <w:spacing w:afterLines="50" w:after="120"/>
                              <w:rPr>
                                <w:sz w:val="16"/>
                                <w:szCs w:val="24"/>
                                <w:lang w:eastAsia="zh-CN"/>
                              </w:rPr>
                            </w:pPr>
                            <w:r w:rsidRPr="000122FF">
                              <w:rPr>
                                <w:b/>
                                <w:sz w:val="16"/>
                                <w:lang w:eastAsia="zh-CN"/>
                              </w:rPr>
                              <w:t>&lt; Way forward &gt;</w:t>
                            </w:r>
                            <w:r w:rsidRPr="000122FF">
                              <w:rPr>
                                <w:sz w:val="16"/>
                                <w:lang w:eastAsia="zh-CN"/>
                              </w:rPr>
                              <w:t>: FFS the following options</w:t>
                            </w:r>
                          </w:p>
                          <w:p w14:paraId="6143E26E" w14:textId="77777777" w:rsidR="000122FF" w:rsidRPr="000122FF" w:rsidRDefault="000122FF" w:rsidP="000122FF">
                            <w:pPr>
                              <w:pStyle w:val="ab"/>
                              <w:numPr>
                                <w:ilvl w:val="1"/>
                                <w:numId w:val="15"/>
                              </w:numPr>
                              <w:overflowPunct/>
                              <w:autoSpaceDE/>
                              <w:adjustRightInd/>
                              <w:spacing w:after="120"/>
                              <w:ind w:left="1440"/>
                              <w:contextualSpacing w:val="0"/>
                              <w:textAlignment w:val="auto"/>
                              <w:rPr>
                                <w:sz w:val="16"/>
                                <w:szCs w:val="24"/>
                                <w:lang w:eastAsia="zh-CN"/>
                              </w:rPr>
                            </w:pPr>
                            <w:r w:rsidRPr="000122FF">
                              <w:rPr>
                                <w:sz w:val="16"/>
                                <w:szCs w:val="24"/>
                                <w:lang w:eastAsia="zh-CN"/>
                              </w:rPr>
                              <w:t xml:space="preserve">Option 1: </w:t>
                            </w:r>
                            <w:r w:rsidRPr="000122FF">
                              <w:rPr>
                                <w:sz w:val="16"/>
                              </w:rPr>
                              <w:t xml:space="preserve">The components of L1/L2 cell switch interruption </w:t>
                            </w:r>
                            <w:proofErr w:type="spellStart"/>
                            <w:r w:rsidRPr="000122FF">
                              <w:rPr>
                                <w:sz w:val="16"/>
                              </w:rPr>
                              <w:t>T</w:t>
                            </w:r>
                            <w:r w:rsidRPr="000122FF">
                              <w:rPr>
                                <w:sz w:val="16"/>
                                <w:vertAlign w:val="subscript"/>
                              </w:rPr>
                              <w:t>interruption</w:t>
                            </w:r>
                            <w:proofErr w:type="spellEnd"/>
                            <w:r w:rsidRPr="000122FF">
                              <w:rPr>
                                <w:sz w:val="16"/>
                              </w:rPr>
                              <w:t xml:space="preserve"> are the components of L1/L2 inter-cell mobility delay except </w:t>
                            </w:r>
                            <w:proofErr w:type="spellStart"/>
                            <w:r w:rsidRPr="000122FF">
                              <w:rPr>
                                <w:sz w:val="16"/>
                              </w:rPr>
                              <w:t>T</w:t>
                            </w:r>
                            <w:r w:rsidRPr="000122FF">
                              <w:rPr>
                                <w:sz w:val="16"/>
                                <w:vertAlign w:val="subscript"/>
                              </w:rPr>
                              <w:t>cmd</w:t>
                            </w:r>
                            <w:proofErr w:type="spellEnd"/>
                          </w:p>
                          <w:p w14:paraId="04526E88" w14:textId="77777777" w:rsidR="000122FF" w:rsidRPr="000122FF" w:rsidRDefault="000122FF" w:rsidP="000122FF">
                            <w:pPr>
                              <w:pStyle w:val="ab"/>
                              <w:numPr>
                                <w:ilvl w:val="1"/>
                                <w:numId w:val="15"/>
                              </w:numPr>
                              <w:overflowPunct/>
                              <w:autoSpaceDE/>
                              <w:adjustRightInd/>
                              <w:spacing w:after="120"/>
                              <w:ind w:left="1440"/>
                              <w:contextualSpacing w:val="0"/>
                              <w:textAlignment w:val="auto"/>
                              <w:rPr>
                                <w:sz w:val="16"/>
                                <w:szCs w:val="24"/>
                                <w:lang w:eastAsia="zh-CN"/>
                              </w:rPr>
                            </w:pPr>
                            <w:r w:rsidRPr="000122FF">
                              <w:rPr>
                                <w:sz w:val="16"/>
                                <w:szCs w:val="24"/>
                                <w:lang w:eastAsia="zh-CN"/>
                              </w:rPr>
                              <w:t xml:space="preserve">Option 2: There is almost no interruption during cell switch procedure when target </w:t>
                            </w:r>
                            <w:proofErr w:type="spellStart"/>
                            <w:r w:rsidRPr="000122FF">
                              <w:rPr>
                                <w:sz w:val="16"/>
                                <w:szCs w:val="24"/>
                                <w:lang w:eastAsia="zh-CN"/>
                              </w:rPr>
                              <w:t>Pcell</w:t>
                            </w:r>
                            <w:proofErr w:type="spellEnd"/>
                            <w:r w:rsidRPr="000122FF">
                              <w:rPr>
                                <w:sz w:val="16"/>
                                <w:szCs w:val="24"/>
                                <w:lang w:eastAsia="zh-CN"/>
                              </w:rPr>
                              <w:t>/</w:t>
                            </w:r>
                            <w:proofErr w:type="spellStart"/>
                            <w:r w:rsidRPr="000122FF">
                              <w:rPr>
                                <w:sz w:val="16"/>
                                <w:szCs w:val="24"/>
                                <w:lang w:eastAsia="zh-CN"/>
                              </w:rPr>
                              <w:t>SCell</w:t>
                            </w:r>
                            <w:proofErr w:type="spellEnd"/>
                            <w:r w:rsidRPr="000122FF">
                              <w:rPr>
                                <w:sz w:val="16"/>
                                <w:szCs w:val="24"/>
                                <w:lang w:eastAsia="zh-CN"/>
                              </w:rPr>
                              <w:t xml:space="preserve"> is current </w:t>
                            </w:r>
                            <w:proofErr w:type="spellStart"/>
                            <w:r w:rsidRPr="000122FF">
                              <w:rPr>
                                <w:sz w:val="16"/>
                                <w:szCs w:val="24"/>
                                <w:lang w:eastAsia="zh-CN"/>
                              </w:rPr>
                              <w:t>SCell</w:t>
                            </w:r>
                            <w:proofErr w:type="spellEnd"/>
                            <w:r w:rsidRPr="000122FF">
                              <w:rPr>
                                <w:sz w:val="16"/>
                                <w:szCs w:val="24"/>
                                <w:lang w:eastAsia="zh-CN"/>
                              </w:rPr>
                              <w:t>/</w:t>
                            </w:r>
                            <w:proofErr w:type="spellStart"/>
                            <w:r w:rsidRPr="000122FF">
                              <w:rPr>
                                <w:sz w:val="16"/>
                                <w:szCs w:val="24"/>
                                <w:lang w:eastAsia="zh-CN"/>
                              </w:rPr>
                              <w:t>PCell</w:t>
                            </w:r>
                            <w:proofErr w:type="spellEnd"/>
                            <w:r w:rsidRPr="000122FF">
                              <w:rPr>
                                <w:sz w:val="16"/>
                                <w:szCs w:val="24"/>
                                <w:lang w:eastAsia="zh-CN"/>
                              </w:rPr>
                              <w:t>.</w:t>
                            </w:r>
                          </w:p>
                          <w:p w14:paraId="6966FF57" w14:textId="77777777" w:rsidR="000122FF" w:rsidRPr="000122FF" w:rsidRDefault="000122FF" w:rsidP="000122FF">
                            <w:pPr>
                              <w:pStyle w:val="ab"/>
                              <w:numPr>
                                <w:ilvl w:val="1"/>
                                <w:numId w:val="15"/>
                              </w:numPr>
                              <w:overflowPunct/>
                              <w:autoSpaceDE/>
                              <w:adjustRightInd/>
                              <w:spacing w:after="120"/>
                              <w:ind w:left="1440"/>
                              <w:contextualSpacing w:val="0"/>
                              <w:textAlignment w:val="auto"/>
                              <w:rPr>
                                <w:sz w:val="16"/>
                                <w:szCs w:val="24"/>
                                <w:lang w:eastAsia="zh-CN"/>
                              </w:rPr>
                            </w:pPr>
                            <w:r w:rsidRPr="000122FF">
                              <w:rPr>
                                <w:sz w:val="16"/>
                                <w:szCs w:val="24"/>
                                <w:lang w:eastAsia="zh-CN"/>
                              </w:rPr>
                              <w:t xml:space="preserve">Option 3: </w:t>
                            </w:r>
                          </w:p>
                          <w:p w14:paraId="2F5EA5B1" w14:textId="77777777" w:rsidR="000122FF" w:rsidRPr="000122FF" w:rsidRDefault="000122FF" w:rsidP="000122FF">
                            <w:pPr>
                              <w:pStyle w:val="ab"/>
                              <w:numPr>
                                <w:ilvl w:val="2"/>
                                <w:numId w:val="15"/>
                              </w:numPr>
                              <w:spacing w:after="120"/>
                              <w:ind w:left="2376"/>
                              <w:contextualSpacing w:val="0"/>
                              <w:rPr>
                                <w:sz w:val="16"/>
                                <w:szCs w:val="24"/>
                                <w:lang w:eastAsia="zh-CN"/>
                              </w:rPr>
                            </w:pPr>
                            <w:r w:rsidRPr="000122FF">
                              <w:rPr>
                                <w:sz w:val="16"/>
                                <w:szCs w:val="24"/>
                                <w:lang w:eastAsia="zh-CN"/>
                              </w:rPr>
                              <w:t xml:space="preserve">For RACH-based cell switch, </w:t>
                            </w:r>
                            <w:proofErr w:type="spellStart"/>
                            <w:r w:rsidRPr="000122FF">
                              <w:rPr>
                                <w:sz w:val="16"/>
                                <w:szCs w:val="24"/>
                                <w:lang w:eastAsia="zh-CN"/>
                              </w:rPr>
                              <w:t>T_interruption</w:t>
                            </w:r>
                            <w:proofErr w:type="spellEnd"/>
                            <w:r w:rsidRPr="000122FF">
                              <w:rPr>
                                <w:sz w:val="16"/>
                                <w:szCs w:val="24"/>
                                <w:lang w:eastAsia="zh-CN"/>
                              </w:rPr>
                              <w:t xml:space="preserve"> at least include the time of Tprocessing,2 and T_IU.</w:t>
                            </w:r>
                          </w:p>
                          <w:p w14:paraId="5D073F28" w14:textId="77777777" w:rsidR="000122FF" w:rsidRPr="000122FF" w:rsidRDefault="000122FF" w:rsidP="000122FF">
                            <w:pPr>
                              <w:pStyle w:val="ab"/>
                              <w:numPr>
                                <w:ilvl w:val="2"/>
                                <w:numId w:val="15"/>
                              </w:numPr>
                              <w:overflowPunct/>
                              <w:autoSpaceDE/>
                              <w:adjustRightInd/>
                              <w:spacing w:after="120"/>
                              <w:ind w:left="2376"/>
                              <w:contextualSpacing w:val="0"/>
                              <w:textAlignment w:val="auto"/>
                              <w:rPr>
                                <w:sz w:val="16"/>
                                <w:szCs w:val="24"/>
                                <w:lang w:eastAsia="zh-CN"/>
                              </w:rPr>
                            </w:pPr>
                            <w:r w:rsidRPr="000122FF">
                              <w:rPr>
                                <w:sz w:val="16"/>
                                <w:szCs w:val="24"/>
                                <w:lang w:eastAsia="zh-CN"/>
                              </w:rPr>
                              <w:t xml:space="preserve">For RACH-less cell switch, </w:t>
                            </w:r>
                            <w:proofErr w:type="spellStart"/>
                            <w:r w:rsidRPr="000122FF">
                              <w:rPr>
                                <w:sz w:val="16"/>
                                <w:szCs w:val="24"/>
                                <w:lang w:eastAsia="zh-CN"/>
                              </w:rPr>
                              <w:t>T_interruption</w:t>
                            </w:r>
                            <w:proofErr w:type="spellEnd"/>
                            <w:r w:rsidRPr="000122FF">
                              <w:rPr>
                                <w:sz w:val="16"/>
                                <w:szCs w:val="24"/>
                                <w:lang w:eastAsia="zh-CN"/>
                              </w:rPr>
                              <w:t xml:space="preserve"> at least include T_processing,2</w:t>
                            </w:r>
                          </w:p>
                          <w:p w14:paraId="5E57C43A" w14:textId="77777777" w:rsidR="00902402" w:rsidRPr="00AF24A8" w:rsidRDefault="00902402" w:rsidP="00902402">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17DBFA23" id="文本框 16" o:spid="_x0000_s1035" type="#_x0000_t202" style="width:482.05pt;height:12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">
                <v:textbox>
                  <w:txbxContent>
                    <w:p w14:paraId="0331F511" w14:textId="77777777" w:rsidR="000122FF" w:rsidRPr="000122FF" w:rsidRDefault="000122FF" w:rsidP="000122FF">
                      <w:pPr>
                        <w:spacing w:afterLines="50" w:after="120"/>
                        <w:rPr>
                          <w:b/>
                          <w:sz w:val="16"/>
                          <w:u w:val="single"/>
                          <w:vertAlign w:val="subscript"/>
                        </w:rPr>
                      </w:pPr>
                      <w:r w:rsidRPr="000122FF">
                        <w:rPr>
                          <w:b/>
                          <w:sz w:val="16"/>
                          <w:u w:val="single"/>
                        </w:rPr>
                        <w:t xml:space="preserve">Issue 3-3-14: </w:t>
                      </w:r>
                      <w:proofErr w:type="spellStart"/>
                      <w:r w:rsidRPr="000122FF">
                        <w:rPr>
                          <w:b/>
                          <w:sz w:val="16"/>
                          <w:u w:val="single"/>
                        </w:rPr>
                        <w:t>T</w:t>
                      </w:r>
                      <w:r w:rsidRPr="000122FF">
                        <w:rPr>
                          <w:b/>
                          <w:sz w:val="16"/>
                          <w:u w:val="single"/>
                          <w:vertAlign w:val="subscript"/>
                        </w:rPr>
                        <w:t>interruption</w:t>
                      </w:r>
                      <w:proofErr w:type="spellEnd"/>
                    </w:p>
                    <w:p w14:paraId="2E933ACF" w14:textId="77777777" w:rsidR="000122FF" w:rsidRPr="000122FF" w:rsidRDefault="000122FF" w:rsidP="000122FF">
                      <w:pPr>
                        <w:spacing w:afterLines="50" w:after="120"/>
                        <w:rPr>
                          <w:sz w:val="16"/>
                          <w:szCs w:val="24"/>
                          <w:lang w:eastAsia="zh-CN"/>
                        </w:rPr>
                      </w:pPr>
                      <w:r w:rsidRPr="000122FF">
                        <w:rPr>
                          <w:b/>
                          <w:sz w:val="16"/>
                          <w:lang w:eastAsia="zh-CN"/>
                        </w:rPr>
                        <w:t>&lt; Way forward &gt;</w:t>
                      </w:r>
                      <w:r w:rsidRPr="000122FF">
                        <w:rPr>
                          <w:sz w:val="16"/>
                          <w:lang w:eastAsia="zh-CN"/>
                        </w:rPr>
                        <w:t>: FFS the following options</w:t>
                      </w:r>
                    </w:p>
                    <w:p w14:paraId="6143E26E" w14:textId="77777777" w:rsidR="000122FF" w:rsidRPr="000122FF" w:rsidRDefault="000122FF" w:rsidP="000122FF">
                      <w:pPr>
                        <w:pStyle w:val="ab"/>
                        <w:numPr>
                          <w:ilvl w:val="1"/>
                          <w:numId w:val="15"/>
                        </w:numPr>
                        <w:overflowPunct/>
                        <w:autoSpaceDE/>
                        <w:adjustRightInd/>
                        <w:spacing w:after="120"/>
                        <w:ind w:left="1440"/>
                        <w:contextualSpacing w:val="0"/>
                        <w:textAlignment w:val="auto"/>
                        <w:rPr>
                          <w:sz w:val="16"/>
                          <w:szCs w:val="24"/>
                          <w:lang w:eastAsia="zh-CN"/>
                        </w:rPr>
                      </w:pPr>
                      <w:r w:rsidRPr="000122FF">
                        <w:rPr>
                          <w:sz w:val="16"/>
                          <w:szCs w:val="24"/>
                          <w:lang w:eastAsia="zh-CN"/>
                        </w:rPr>
                        <w:t xml:space="preserve">Option 1: </w:t>
                      </w:r>
                      <w:r w:rsidRPr="000122FF">
                        <w:rPr>
                          <w:sz w:val="16"/>
                        </w:rPr>
                        <w:t xml:space="preserve">The components of L1/L2 cell switch interruption </w:t>
                      </w:r>
                      <w:proofErr w:type="spellStart"/>
                      <w:r w:rsidRPr="000122FF">
                        <w:rPr>
                          <w:sz w:val="16"/>
                        </w:rPr>
                        <w:t>T</w:t>
                      </w:r>
                      <w:r w:rsidRPr="000122FF">
                        <w:rPr>
                          <w:sz w:val="16"/>
                          <w:vertAlign w:val="subscript"/>
                        </w:rPr>
                        <w:t>interruption</w:t>
                      </w:r>
                      <w:proofErr w:type="spellEnd"/>
                      <w:r w:rsidRPr="000122FF">
                        <w:rPr>
                          <w:sz w:val="16"/>
                        </w:rPr>
                        <w:t xml:space="preserve"> are the components of L1/L2 inter-cell mobility delay except </w:t>
                      </w:r>
                      <w:proofErr w:type="spellStart"/>
                      <w:r w:rsidRPr="000122FF">
                        <w:rPr>
                          <w:sz w:val="16"/>
                        </w:rPr>
                        <w:t>T</w:t>
                      </w:r>
                      <w:r w:rsidRPr="000122FF">
                        <w:rPr>
                          <w:sz w:val="16"/>
                          <w:vertAlign w:val="subscript"/>
                        </w:rPr>
                        <w:t>cmd</w:t>
                      </w:r>
                      <w:proofErr w:type="spellEnd"/>
                    </w:p>
                    <w:p w14:paraId="04526E88" w14:textId="77777777" w:rsidR="000122FF" w:rsidRPr="000122FF" w:rsidRDefault="000122FF" w:rsidP="000122FF">
                      <w:pPr>
                        <w:pStyle w:val="ab"/>
                        <w:numPr>
                          <w:ilvl w:val="1"/>
                          <w:numId w:val="15"/>
                        </w:numPr>
                        <w:overflowPunct/>
                        <w:autoSpaceDE/>
                        <w:adjustRightInd/>
                        <w:spacing w:after="120"/>
                        <w:ind w:left="1440"/>
                        <w:contextualSpacing w:val="0"/>
                        <w:textAlignment w:val="auto"/>
                        <w:rPr>
                          <w:sz w:val="16"/>
                          <w:szCs w:val="24"/>
                          <w:lang w:eastAsia="zh-CN"/>
                        </w:rPr>
                      </w:pPr>
                      <w:r w:rsidRPr="000122FF">
                        <w:rPr>
                          <w:sz w:val="16"/>
                          <w:szCs w:val="24"/>
                          <w:lang w:eastAsia="zh-CN"/>
                        </w:rPr>
                        <w:t xml:space="preserve">Option 2: There is almost no interruption during cell switch procedure when target </w:t>
                      </w:r>
                      <w:proofErr w:type="spellStart"/>
                      <w:r w:rsidRPr="000122FF">
                        <w:rPr>
                          <w:sz w:val="16"/>
                          <w:szCs w:val="24"/>
                          <w:lang w:eastAsia="zh-CN"/>
                        </w:rPr>
                        <w:t>Pcell</w:t>
                      </w:r>
                      <w:proofErr w:type="spellEnd"/>
                      <w:r w:rsidRPr="000122FF">
                        <w:rPr>
                          <w:sz w:val="16"/>
                          <w:szCs w:val="24"/>
                          <w:lang w:eastAsia="zh-CN"/>
                        </w:rPr>
                        <w:t>/</w:t>
                      </w:r>
                      <w:proofErr w:type="spellStart"/>
                      <w:r w:rsidRPr="000122FF">
                        <w:rPr>
                          <w:sz w:val="16"/>
                          <w:szCs w:val="24"/>
                          <w:lang w:eastAsia="zh-CN"/>
                        </w:rPr>
                        <w:t>SCell</w:t>
                      </w:r>
                      <w:proofErr w:type="spellEnd"/>
                      <w:r w:rsidRPr="000122FF">
                        <w:rPr>
                          <w:sz w:val="16"/>
                          <w:szCs w:val="24"/>
                          <w:lang w:eastAsia="zh-CN"/>
                        </w:rPr>
                        <w:t xml:space="preserve"> is current </w:t>
                      </w:r>
                      <w:proofErr w:type="spellStart"/>
                      <w:r w:rsidRPr="000122FF">
                        <w:rPr>
                          <w:sz w:val="16"/>
                          <w:szCs w:val="24"/>
                          <w:lang w:eastAsia="zh-CN"/>
                        </w:rPr>
                        <w:t>SCell</w:t>
                      </w:r>
                      <w:proofErr w:type="spellEnd"/>
                      <w:r w:rsidRPr="000122FF">
                        <w:rPr>
                          <w:sz w:val="16"/>
                          <w:szCs w:val="24"/>
                          <w:lang w:eastAsia="zh-CN"/>
                        </w:rPr>
                        <w:t>/</w:t>
                      </w:r>
                      <w:proofErr w:type="spellStart"/>
                      <w:r w:rsidRPr="000122FF">
                        <w:rPr>
                          <w:sz w:val="16"/>
                          <w:szCs w:val="24"/>
                          <w:lang w:eastAsia="zh-CN"/>
                        </w:rPr>
                        <w:t>PCell</w:t>
                      </w:r>
                      <w:proofErr w:type="spellEnd"/>
                      <w:r w:rsidRPr="000122FF">
                        <w:rPr>
                          <w:sz w:val="16"/>
                          <w:szCs w:val="24"/>
                          <w:lang w:eastAsia="zh-CN"/>
                        </w:rPr>
                        <w:t>.</w:t>
                      </w:r>
                    </w:p>
                    <w:p w14:paraId="6966FF57" w14:textId="77777777" w:rsidR="000122FF" w:rsidRPr="000122FF" w:rsidRDefault="000122FF" w:rsidP="000122FF">
                      <w:pPr>
                        <w:pStyle w:val="ab"/>
                        <w:numPr>
                          <w:ilvl w:val="1"/>
                          <w:numId w:val="15"/>
                        </w:numPr>
                        <w:overflowPunct/>
                        <w:autoSpaceDE/>
                        <w:adjustRightInd/>
                        <w:spacing w:after="120"/>
                        <w:ind w:left="1440"/>
                        <w:contextualSpacing w:val="0"/>
                        <w:textAlignment w:val="auto"/>
                        <w:rPr>
                          <w:sz w:val="16"/>
                          <w:szCs w:val="24"/>
                          <w:lang w:eastAsia="zh-CN"/>
                        </w:rPr>
                      </w:pPr>
                      <w:r w:rsidRPr="000122FF">
                        <w:rPr>
                          <w:sz w:val="16"/>
                          <w:szCs w:val="24"/>
                          <w:lang w:eastAsia="zh-CN"/>
                        </w:rPr>
                        <w:t xml:space="preserve">Option 3: </w:t>
                      </w:r>
                    </w:p>
                    <w:p w14:paraId="2F5EA5B1" w14:textId="77777777" w:rsidR="000122FF" w:rsidRPr="000122FF" w:rsidRDefault="000122FF" w:rsidP="000122FF">
                      <w:pPr>
                        <w:pStyle w:val="ab"/>
                        <w:numPr>
                          <w:ilvl w:val="2"/>
                          <w:numId w:val="15"/>
                        </w:numPr>
                        <w:spacing w:after="120"/>
                        <w:ind w:left="2376"/>
                        <w:contextualSpacing w:val="0"/>
                        <w:rPr>
                          <w:sz w:val="16"/>
                          <w:szCs w:val="24"/>
                          <w:lang w:eastAsia="zh-CN"/>
                        </w:rPr>
                      </w:pPr>
                      <w:r w:rsidRPr="000122FF">
                        <w:rPr>
                          <w:sz w:val="16"/>
                          <w:szCs w:val="24"/>
                          <w:lang w:eastAsia="zh-CN"/>
                        </w:rPr>
                        <w:t xml:space="preserve">For RACH-based cell switch, </w:t>
                      </w:r>
                      <w:proofErr w:type="spellStart"/>
                      <w:r w:rsidRPr="000122FF">
                        <w:rPr>
                          <w:sz w:val="16"/>
                          <w:szCs w:val="24"/>
                          <w:lang w:eastAsia="zh-CN"/>
                        </w:rPr>
                        <w:t>T_interruption</w:t>
                      </w:r>
                      <w:proofErr w:type="spellEnd"/>
                      <w:r w:rsidRPr="000122FF">
                        <w:rPr>
                          <w:sz w:val="16"/>
                          <w:szCs w:val="24"/>
                          <w:lang w:eastAsia="zh-CN"/>
                        </w:rPr>
                        <w:t xml:space="preserve"> at least include the time of Tprocessing,2 and T_IU.</w:t>
                      </w:r>
                    </w:p>
                    <w:p w14:paraId="5D073F28" w14:textId="77777777" w:rsidR="000122FF" w:rsidRPr="000122FF" w:rsidRDefault="000122FF" w:rsidP="000122FF">
                      <w:pPr>
                        <w:pStyle w:val="ab"/>
                        <w:numPr>
                          <w:ilvl w:val="2"/>
                          <w:numId w:val="15"/>
                        </w:numPr>
                        <w:overflowPunct/>
                        <w:autoSpaceDE/>
                        <w:adjustRightInd/>
                        <w:spacing w:after="120"/>
                        <w:ind w:left="2376"/>
                        <w:contextualSpacing w:val="0"/>
                        <w:textAlignment w:val="auto"/>
                        <w:rPr>
                          <w:sz w:val="16"/>
                          <w:szCs w:val="24"/>
                          <w:lang w:eastAsia="zh-CN"/>
                        </w:rPr>
                      </w:pPr>
                      <w:r w:rsidRPr="000122FF">
                        <w:rPr>
                          <w:sz w:val="16"/>
                          <w:szCs w:val="24"/>
                          <w:lang w:eastAsia="zh-CN"/>
                        </w:rPr>
                        <w:t xml:space="preserve">For RACH-less cell switch, </w:t>
                      </w:r>
                      <w:proofErr w:type="spellStart"/>
                      <w:r w:rsidRPr="000122FF">
                        <w:rPr>
                          <w:sz w:val="16"/>
                          <w:szCs w:val="24"/>
                          <w:lang w:eastAsia="zh-CN"/>
                        </w:rPr>
                        <w:t>T_interruption</w:t>
                      </w:r>
                      <w:proofErr w:type="spellEnd"/>
                      <w:r w:rsidRPr="000122FF">
                        <w:rPr>
                          <w:sz w:val="16"/>
                          <w:szCs w:val="24"/>
                          <w:lang w:eastAsia="zh-CN"/>
                        </w:rPr>
                        <w:t xml:space="preserve"> at least include T_processing,2</w:t>
                      </w:r>
                    </w:p>
                    <w:p w14:paraId="5E57C43A" w14:textId="77777777" w:rsidR="00902402" w:rsidRPr="00AF24A8" w:rsidRDefault="00902402" w:rsidP="00902402">
                      <w:pPr>
                        <w:pStyle w:val="Doc-text2"/>
                        <w:spacing w:line="160" w:lineRule="exact"/>
                        <w:ind w:left="0" w:firstLine="0"/>
                        <w:rPr>
                          <w:sz w:val="2"/>
                          <w:lang w:val="en-US" w:eastAsia="en-GB"/>
                        </w:rPr>
                      </w:pPr>
                    </w:p>
                  </w:txbxContent>
                </v:textbox>
                <w10:anchorlock/>
              </v:shape>
            </w:pict>
          </mc:Fallback>
        </mc:AlternateContent>
      </w:r>
    </w:p>
    <w:p w14:paraId="2090C178" w14:textId="27F6C631" w:rsidR="002108F5" w:rsidRPr="002108F5" w:rsidRDefault="002108F5" w:rsidP="002108F5">
      <w:pPr>
        <w:overflowPunct/>
        <w:autoSpaceDE/>
        <w:autoSpaceDN/>
        <w:adjustRightInd/>
        <w:jc w:val="both"/>
        <w:textAlignment w:val="auto"/>
        <w:rPr>
          <w:rFonts w:eastAsia="宋体"/>
          <w:lang w:eastAsia="zh-CN"/>
        </w:rPr>
      </w:pPr>
      <w:r w:rsidRPr="002108F5">
        <w:rPr>
          <w:rFonts w:eastAsia="宋体"/>
          <w:lang w:eastAsia="zh-CN"/>
        </w:rPr>
        <w:t xml:space="preserve">The LTM interruption mainly </w:t>
      </w:r>
      <w:r>
        <w:rPr>
          <w:rFonts w:eastAsia="宋体"/>
          <w:lang w:eastAsia="zh-CN"/>
        </w:rPr>
        <w:t>comprise</w:t>
      </w:r>
      <w:r w:rsidRPr="002108F5">
        <w:rPr>
          <w:rFonts w:eastAsia="宋体"/>
          <w:lang w:eastAsia="zh-CN"/>
        </w:rPr>
        <w:t xml:space="preserve"> the needed RF warm-up and reconfiguration of L1/L2/L3, which should be T</w:t>
      </w:r>
      <w:r w:rsidR="00C36B9A">
        <w:rPr>
          <w:rFonts w:eastAsia="宋体"/>
          <w:lang w:eastAsia="zh-CN"/>
        </w:rPr>
        <w:t>_</w:t>
      </w:r>
      <w:r w:rsidRPr="002108F5">
        <w:rPr>
          <w:rFonts w:eastAsia="宋体"/>
          <w:lang w:eastAsia="zh-CN"/>
        </w:rPr>
        <w:t>processing,2</w:t>
      </w:r>
      <w:r w:rsidR="00C36B9A">
        <w:rPr>
          <w:rFonts w:eastAsia="宋体"/>
          <w:lang w:eastAsia="zh-CN"/>
        </w:rPr>
        <w:t xml:space="preserve"> in Figure 1.</w:t>
      </w:r>
      <w:r w:rsidR="00B941FA">
        <w:rPr>
          <w:rFonts w:eastAsia="宋体"/>
          <w:lang w:eastAsia="zh-CN"/>
        </w:rPr>
        <w:t xml:space="preserve"> </w:t>
      </w:r>
      <w:r w:rsidRPr="002108F5">
        <w:rPr>
          <w:rFonts w:eastAsia="宋体"/>
          <w:lang w:eastAsia="zh-CN"/>
        </w:rPr>
        <w:t>For the case when RACH is needed, RACH collision needs to be considered in the interruption time.</w:t>
      </w:r>
      <w:r w:rsidR="006E7B6D">
        <w:rPr>
          <w:rFonts w:eastAsia="宋体"/>
          <w:lang w:eastAsia="zh-CN"/>
        </w:rPr>
        <w:t xml:space="preserve"> </w:t>
      </w:r>
      <w:r w:rsidRPr="002108F5">
        <w:rPr>
          <w:rFonts w:eastAsia="宋体"/>
          <w:lang w:eastAsia="zh-CN"/>
        </w:rPr>
        <w:t xml:space="preserve">Before RACH is sent to the target cell, there is no possibility that </w:t>
      </w:r>
      <w:r w:rsidR="0083144E">
        <w:rPr>
          <w:rFonts w:eastAsia="宋体"/>
          <w:lang w:eastAsia="zh-CN"/>
        </w:rPr>
        <w:t>network</w:t>
      </w:r>
      <w:r w:rsidRPr="002108F5">
        <w:rPr>
          <w:rFonts w:eastAsia="宋体"/>
          <w:lang w:eastAsia="zh-CN"/>
        </w:rPr>
        <w:t xml:space="preserve"> can schedule this UE in the corresponding CG.</w:t>
      </w:r>
    </w:p>
    <w:p w14:paraId="7CD25E92" w14:textId="3562E074" w:rsidR="00902402" w:rsidRDefault="00ED1793" w:rsidP="002108F5">
      <w:pPr>
        <w:overflowPunct/>
        <w:autoSpaceDE/>
        <w:autoSpaceDN/>
        <w:adjustRightInd/>
        <w:jc w:val="both"/>
        <w:textAlignment w:val="auto"/>
        <w:rPr>
          <w:rFonts w:eastAsia="宋体"/>
          <w:lang w:eastAsia="zh-CN"/>
        </w:rPr>
      </w:pPr>
      <w:r>
        <w:rPr>
          <w:rFonts w:eastAsia="宋体"/>
          <w:lang w:eastAsia="zh-CN"/>
        </w:rPr>
        <w:t>On the other hand, i</w:t>
      </w:r>
      <w:r w:rsidR="002108F5" w:rsidRPr="002108F5">
        <w:rPr>
          <w:rFonts w:eastAsia="宋体"/>
          <w:lang w:eastAsia="zh-CN"/>
        </w:rPr>
        <w:t>f TCI state is indicated in cell switch command, no interruption is needed</w:t>
      </w:r>
      <w:r w:rsidR="00793C2E">
        <w:rPr>
          <w:rFonts w:eastAsia="宋体"/>
          <w:lang w:eastAsia="zh-CN"/>
        </w:rPr>
        <w:t xml:space="preserve"> according to R17 </w:t>
      </w:r>
      <w:proofErr w:type="spellStart"/>
      <w:r w:rsidR="00793C2E">
        <w:rPr>
          <w:rFonts w:eastAsia="宋体"/>
          <w:lang w:eastAsia="zh-CN"/>
        </w:rPr>
        <w:t>feMIMO</w:t>
      </w:r>
      <w:proofErr w:type="spellEnd"/>
      <w:r w:rsidR="00793C2E">
        <w:rPr>
          <w:rFonts w:eastAsia="宋体"/>
          <w:lang w:eastAsia="zh-CN"/>
        </w:rPr>
        <w:t xml:space="preserve"> conclusions</w:t>
      </w:r>
      <w:r w:rsidR="002108F5" w:rsidRPr="002108F5">
        <w:rPr>
          <w:rFonts w:eastAsia="宋体"/>
          <w:lang w:eastAsia="zh-CN"/>
        </w:rPr>
        <w:t>.</w:t>
      </w:r>
    </w:p>
    <w:p w14:paraId="12C8A780" w14:textId="370F2502" w:rsidR="00112DB8" w:rsidRPr="00112DB8" w:rsidRDefault="00902402" w:rsidP="00112DB8">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3953AB">
        <w:rPr>
          <w:rFonts w:eastAsia="宋体"/>
          <w:b/>
          <w:lang w:eastAsia="zh-CN"/>
        </w:rPr>
        <w:t>9</w:t>
      </w:r>
      <w:r w:rsidRPr="00A64C76">
        <w:rPr>
          <w:rFonts w:eastAsia="宋体"/>
          <w:b/>
          <w:lang w:eastAsia="zh-CN"/>
        </w:rPr>
        <w:t xml:space="preserve">  </w:t>
      </w:r>
      <w:r w:rsidR="00112DB8" w:rsidRPr="00112DB8">
        <w:rPr>
          <w:rFonts w:eastAsia="宋体"/>
          <w:b/>
          <w:lang w:eastAsia="zh-CN"/>
        </w:rPr>
        <w:t>For</w:t>
      </w:r>
      <w:proofErr w:type="gramEnd"/>
      <w:r w:rsidR="00112DB8" w:rsidRPr="00112DB8">
        <w:rPr>
          <w:rFonts w:eastAsia="宋体"/>
          <w:b/>
          <w:lang w:eastAsia="zh-CN"/>
        </w:rPr>
        <w:t xml:space="preserve"> RACH-based cell switch, </w:t>
      </w:r>
      <w:proofErr w:type="spellStart"/>
      <w:r w:rsidR="00112DB8" w:rsidRPr="00112DB8">
        <w:rPr>
          <w:rFonts w:eastAsia="宋体"/>
          <w:b/>
          <w:lang w:eastAsia="zh-CN"/>
        </w:rPr>
        <w:t>T_interruption</w:t>
      </w:r>
      <w:proofErr w:type="spellEnd"/>
      <w:r w:rsidR="00112DB8" w:rsidRPr="00112DB8">
        <w:rPr>
          <w:rFonts w:eastAsia="宋体"/>
          <w:b/>
          <w:lang w:eastAsia="zh-CN"/>
        </w:rPr>
        <w:t xml:space="preserve"> at least include the time of Tprocessing,2 and T_IU</w:t>
      </w:r>
      <w:r w:rsidR="002C6A76">
        <w:rPr>
          <w:rFonts w:eastAsia="宋体"/>
          <w:b/>
          <w:lang w:eastAsia="zh-CN"/>
        </w:rPr>
        <w:t>.</w:t>
      </w:r>
    </w:p>
    <w:p w14:paraId="2D830ED0" w14:textId="36CE9631" w:rsidR="00902402" w:rsidRPr="00A64C76" w:rsidRDefault="00112DB8" w:rsidP="00112DB8">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75B74928" w14:textId="77777777" w:rsidR="00BB5C5D" w:rsidRPr="00902402" w:rsidRDefault="00BB5C5D" w:rsidP="00D750F4">
      <w:pPr>
        <w:overflowPunct/>
        <w:autoSpaceDE/>
        <w:autoSpaceDN/>
        <w:adjustRightInd/>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5263A7C9"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5918E836" w14:textId="77777777" w:rsidR="00FB0EDA" w:rsidRPr="00835F24" w:rsidRDefault="00FB0EDA" w:rsidP="00FB0EDA">
      <w:pPr>
        <w:overflowPunct/>
        <w:autoSpaceDE/>
        <w:autoSpaceDN/>
        <w:adjustRightInd/>
        <w:jc w:val="both"/>
        <w:textAlignment w:val="auto"/>
        <w:rPr>
          <w:rFonts w:eastAsia="宋体"/>
          <w:b/>
          <w:lang w:eastAsia="zh-CN"/>
        </w:rPr>
      </w:pPr>
      <w:r w:rsidRPr="00835F24">
        <w:rPr>
          <w:rFonts w:eastAsia="宋体" w:hint="eastAsia"/>
          <w:b/>
          <w:lang w:eastAsia="zh-CN"/>
        </w:rPr>
        <w:t>P</w:t>
      </w:r>
      <w:r w:rsidRPr="00835F24">
        <w:rPr>
          <w:rFonts w:eastAsia="宋体"/>
          <w:b/>
          <w:lang w:eastAsia="zh-CN"/>
        </w:rPr>
        <w:t xml:space="preserve">roposal </w:t>
      </w:r>
      <w:proofErr w:type="gramStart"/>
      <w:r w:rsidRPr="00835F24">
        <w:rPr>
          <w:rFonts w:eastAsia="宋体"/>
          <w:b/>
          <w:lang w:eastAsia="zh-CN"/>
        </w:rPr>
        <w:t xml:space="preserve">1  </w:t>
      </w:r>
      <w:r>
        <w:rPr>
          <w:rFonts w:eastAsia="宋体"/>
          <w:b/>
          <w:lang w:eastAsia="zh-CN"/>
        </w:rPr>
        <w:t>RAN</w:t>
      </w:r>
      <w:proofErr w:type="gramEnd"/>
      <w:r>
        <w:rPr>
          <w:rFonts w:eastAsia="宋体"/>
          <w:b/>
          <w:lang w:eastAsia="zh-CN"/>
        </w:rPr>
        <w:t xml:space="preserve">4 hold on the discussion on RRM requirements for </w:t>
      </w:r>
      <w:proofErr w:type="spellStart"/>
      <w:r>
        <w:rPr>
          <w:rFonts w:eastAsia="宋体"/>
          <w:b/>
          <w:lang w:eastAsia="zh-CN"/>
        </w:rPr>
        <w:t>SpCell</w:t>
      </w:r>
      <w:proofErr w:type="spellEnd"/>
      <w:r>
        <w:rPr>
          <w:rFonts w:eastAsia="宋体"/>
          <w:b/>
          <w:lang w:eastAsia="zh-CN"/>
        </w:rPr>
        <w:t xml:space="preserve"> change with </w:t>
      </w:r>
      <w:proofErr w:type="spellStart"/>
      <w:r>
        <w:rPr>
          <w:rFonts w:eastAsia="宋体"/>
          <w:b/>
          <w:lang w:eastAsia="zh-CN"/>
        </w:rPr>
        <w:t>SCell</w:t>
      </w:r>
      <w:proofErr w:type="spellEnd"/>
      <w:r>
        <w:rPr>
          <w:rFonts w:eastAsia="宋体"/>
          <w:b/>
          <w:lang w:eastAsia="zh-CN"/>
        </w:rPr>
        <w:t xml:space="preserve"> change until </w:t>
      </w:r>
      <w:r w:rsidRPr="00975969">
        <w:rPr>
          <w:rFonts w:eastAsia="宋体"/>
          <w:b/>
          <w:lang w:eastAsia="zh-CN"/>
        </w:rPr>
        <w:t xml:space="preserve">RAN2 concludes to support direct </w:t>
      </w:r>
      <w:proofErr w:type="spellStart"/>
      <w:r w:rsidRPr="00975969">
        <w:rPr>
          <w:rFonts w:eastAsia="宋体"/>
          <w:b/>
          <w:lang w:eastAsia="zh-CN"/>
        </w:rPr>
        <w:t>SCell</w:t>
      </w:r>
      <w:proofErr w:type="spellEnd"/>
      <w:r w:rsidRPr="00975969">
        <w:rPr>
          <w:rFonts w:eastAsia="宋体"/>
          <w:b/>
          <w:lang w:eastAsia="zh-CN"/>
        </w:rPr>
        <w:t xml:space="preserve"> activation at </w:t>
      </w:r>
      <w:proofErr w:type="spellStart"/>
      <w:r w:rsidRPr="00975969">
        <w:rPr>
          <w:rFonts w:eastAsia="宋体"/>
          <w:b/>
          <w:lang w:eastAsia="zh-CN"/>
        </w:rPr>
        <w:t>SpCell</w:t>
      </w:r>
      <w:proofErr w:type="spellEnd"/>
      <w:r w:rsidRPr="00975969">
        <w:rPr>
          <w:rFonts w:eastAsia="宋体"/>
          <w:b/>
          <w:lang w:eastAsia="zh-CN"/>
        </w:rPr>
        <w:t xml:space="preserve"> change</w:t>
      </w:r>
      <w:r>
        <w:rPr>
          <w:rFonts w:eastAsia="宋体"/>
          <w:b/>
          <w:lang w:eastAsia="zh-CN"/>
        </w:rPr>
        <w:t>.</w:t>
      </w:r>
    </w:p>
    <w:p w14:paraId="53043FE8" w14:textId="77777777" w:rsidR="006A501D" w:rsidRPr="00A20061" w:rsidRDefault="006A501D" w:rsidP="006A501D">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2</w:t>
      </w:r>
      <w:r w:rsidRPr="00A64C76">
        <w:rPr>
          <w:rFonts w:eastAsia="宋体"/>
          <w:b/>
          <w:lang w:eastAsia="zh-CN"/>
        </w:rPr>
        <w:t xml:space="preserve">  </w:t>
      </w:r>
      <w:r w:rsidRPr="00A20061">
        <w:rPr>
          <w:rFonts w:eastAsia="宋体"/>
          <w:b/>
          <w:lang w:eastAsia="zh-CN"/>
        </w:rPr>
        <w:t>UE</w:t>
      </w:r>
      <w:proofErr w:type="gramEnd"/>
      <w:r w:rsidRPr="00A20061">
        <w:rPr>
          <w:rFonts w:eastAsia="宋体"/>
          <w:b/>
          <w:lang w:eastAsia="zh-CN"/>
        </w:rPr>
        <w:t xml:space="preserve"> </w:t>
      </w:r>
      <w:proofErr w:type="spellStart"/>
      <w:r w:rsidRPr="00A20061">
        <w:rPr>
          <w:rFonts w:eastAsia="宋体"/>
          <w:b/>
          <w:lang w:eastAsia="zh-CN"/>
        </w:rPr>
        <w:t>can not</w:t>
      </w:r>
      <w:proofErr w:type="spellEnd"/>
      <w:r w:rsidRPr="00A20061">
        <w:rPr>
          <w:rFonts w:eastAsia="宋体"/>
          <w:b/>
          <w:lang w:eastAsia="zh-CN"/>
        </w:rPr>
        <w:t xml:space="preserve"> perform T/F tracking before necessary L1 reconfiguration, which get the UE's L1 ready to receive DL of the target cell. </w:t>
      </w:r>
    </w:p>
    <w:p w14:paraId="65148E88" w14:textId="4934A3A0" w:rsidR="006A501D" w:rsidRPr="008F610F" w:rsidRDefault="006A501D" w:rsidP="008F610F">
      <w:pPr>
        <w:pStyle w:val="ab"/>
        <w:numPr>
          <w:ilvl w:val="0"/>
          <w:numId w:val="49"/>
        </w:numPr>
        <w:overflowPunct/>
        <w:autoSpaceDE/>
        <w:autoSpaceDN/>
        <w:adjustRightInd/>
        <w:jc w:val="both"/>
        <w:textAlignment w:val="auto"/>
        <w:rPr>
          <w:b/>
          <w:lang w:eastAsia="zh-CN"/>
        </w:rPr>
      </w:pPr>
      <w:r w:rsidRPr="008F610F">
        <w:rPr>
          <w:b/>
          <w:lang w:eastAsia="zh-CN"/>
        </w:rPr>
        <w:lastRenderedPageBreak/>
        <w:t>If needed, some other L1 configuration, L2/L3 reconfiguration and L2 reset can be performed during cell switch, i.e. in some cases it can be performed after the T/F tracking.</w:t>
      </w:r>
    </w:p>
    <w:p w14:paraId="42980082" w14:textId="77777777" w:rsidR="00A01E6E" w:rsidRDefault="00A01E6E" w:rsidP="00A01E6E">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3</w:t>
      </w:r>
      <w:r w:rsidRPr="00A64C76">
        <w:rPr>
          <w:rFonts w:eastAsia="宋体"/>
          <w:b/>
          <w:lang w:eastAsia="zh-CN"/>
        </w:rPr>
        <w:t xml:space="preserve">  For</w:t>
      </w:r>
      <w:proofErr w:type="gramEnd"/>
      <w:r w:rsidRPr="00A64C76">
        <w:rPr>
          <w:rFonts w:eastAsia="宋体"/>
          <w:b/>
          <w:lang w:eastAsia="zh-CN"/>
        </w:rPr>
        <w:t xml:space="preserve"> RACH-less cell switch, the end point is defined when UE performs the first DL/UL reception/transmission on the target cell based on the indicated transmission configuration.</w:t>
      </w:r>
    </w:p>
    <w:p w14:paraId="76696897" w14:textId="206BF910" w:rsidR="00177A19" w:rsidRPr="00A64C76" w:rsidRDefault="00177A19" w:rsidP="00177A19">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4</w:t>
      </w:r>
      <w:r w:rsidRPr="00A64C76">
        <w:rPr>
          <w:rFonts w:eastAsia="宋体"/>
          <w:b/>
          <w:lang w:eastAsia="zh-CN"/>
        </w:rPr>
        <w:t xml:space="preserve">  </w:t>
      </w:r>
      <w:r>
        <w:rPr>
          <w:rFonts w:eastAsia="宋体"/>
          <w:b/>
          <w:lang w:eastAsia="zh-CN"/>
        </w:rPr>
        <w:t>For</w:t>
      </w:r>
      <w:proofErr w:type="gramEnd"/>
      <w:r>
        <w:rPr>
          <w:rFonts w:eastAsia="宋体"/>
          <w:b/>
          <w:lang w:eastAsia="zh-CN"/>
        </w:rPr>
        <w:t xml:space="preserve"> the baseline requirement, RAN4 assume UE </w:t>
      </w:r>
      <w:r w:rsidRPr="00974CC9">
        <w:rPr>
          <w:rFonts w:eastAsia="宋体"/>
          <w:b/>
          <w:lang w:eastAsia="zh-CN"/>
        </w:rPr>
        <w:t>form</w:t>
      </w:r>
      <w:r>
        <w:rPr>
          <w:rFonts w:eastAsia="宋体"/>
          <w:b/>
          <w:lang w:eastAsia="zh-CN"/>
        </w:rPr>
        <w:t xml:space="preserve">s </w:t>
      </w:r>
      <w:r w:rsidRPr="00974CC9">
        <w:rPr>
          <w:rFonts w:eastAsia="宋体"/>
          <w:b/>
          <w:lang w:eastAsia="zh-CN"/>
        </w:rPr>
        <w:t xml:space="preserve">the complete configuration </w:t>
      </w:r>
      <w:r>
        <w:rPr>
          <w:rFonts w:eastAsia="宋体"/>
          <w:b/>
          <w:lang w:eastAsia="zh-CN"/>
        </w:rPr>
        <w:t>and applies it d</w:t>
      </w:r>
      <w:r w:rsidRPr="00974CC9">
        <w:rPr>
          <w:rFonts w:eastAsia="宋体"/>
          <w:b/>
          <w:lang w:eastAsia="zh-CN"/>
        </w:rPr>
        <w:t>uring the execution of cell switch command.</w:t>
      </w:r>
      <w:r>
        <w:rPr>
          <w:rFonts w:eastAsia="宋体"/>
          <w:b/>
          <w:lang w:eastAsia="zh-CN"/>
        </w:rPr>
        <w:t xml:space="preserve"> </w:t>
      </w:r>
    </w:p>
    <w:p w14:paraId="0F15FC98" w14:textId="77777777" w:rsidR="001E2763" w:rsidRPr="00991897" w:rsidRDefault="001E2763" w:rsidP="001E2763">
      <w:pPr>
        <w:overflowPunct/>
        <w:autoSpaceDE/>
        <w:autoSpaceDN/>
        <w:adjustRightInd/>
        <w:jc w:val="both"/>
        <w:textAlignment w:val="auto"/>
        <w:rPr>
          <w:rFonts w:eastAsia="宋体"/>
          <w:b/>
          <w:lang w:eastAsia="zh-CN"/>
        </w:rPr>
      </w:pPr>
      <w:r w:rsidRPr="00991897">
        <w:rPr>
          <w:rFonts w:eastAsia="宋体"/>
          <w:b/>
          <w:lang w:eastAsia="zh-CN"/>
        </w:rPr>
        <w:t xml:space="preserve">Proposal </w:t>
      </w:r>
      <w:proofErr w:type="gramStart"/>
      <w:r>
        <w:rPr>
          <w:rFonts w:eastAsia="宋体"/>
          <w:b/>
          <w:lang w:eastAsia="zh-CN"/>
        </w:rPr>
        <w:t>5</w:t>
      </w:r>
      <w:r w:rsidRPr="00991897">
        <w:rPr>
          <w:rFonts w:eastAsia="宋体"/>
          <w:b/>
          <w:lang w:eastAsia="zh-CN"/>
        </w:rPr>
        <w:t xml:space="preserve">  RAN</w:t>
      </w:r>
      <w:proofErr w:type="gramEnd"/>
      <w:r w:rsidRPr="00991897">
        <w:rPr>
          <w:rFonts w:eastAsia="宋体"/>
          <w:b/>
          <w:lang w:eastAsia="zh-CN"/>
        </w:rPr>
        <w:t xml:space="preserve">4 not to define cell switch delay requirements </w:t>
      </w:r>
      <w:r>
        <w:rPr>
          <w:rFonts w:eastAsia="宋体"/>
          <w:b/>
          <w:lang w:eastAsia="zh-CN"/>
        </w:rPr>
        <w:t>for the case that</w:t>
      </w:r>
      <w:r w:rsidRPr="00991897">
        <w:rPr>
          <w:rFonts w:eastAsia="宋体"/>
          <w:b/>
          <w:lang w:eastAsia="zh-CN"/>
        </w:rPr>
        <w:t xml:space="preserve"> the target cell is unknown.</w:t>
      </w:r>
    </w:p>
    <w:p w14:paraId="165E641D" w14:textId="77777777" w:rsidR="002E02DD" w:rsidRPr="00C01335" w:rsidRDefault="002E02DD" w:rsidP="002E02DD">
      <w:pPr>
        <w:overflowPunct/>
        <w:autoSpaceDE/>
        <w:autoSpaceDN/>
        <w:adjustRightInd/>
        <w:jc w:val="both"/>
        <w:textAlignment w:val="auto"/>
        <w:rPr>
          <w:rFonts w:eastAsia="宋体"/>
          <w:b/>
          <w:lang w:eastAsia="zh-CN"/>
        </w:rPr>
      </w:pPr>
      <w:r w:rsidRPr="00C01335">
        <w:rPr>
          <w:rFonts w:eastAsia="宋体"/>
          <w:b/>
          <w:lang w:eastAsia="zh-CN"/>
        </w:rPr>
        <w:t>P</w:t>
      </w:r>
      <w:r w:rsidRPr="00C01335">
        <w:rPr>
          <w:rFonts w:eastAsia="宋体" w:hint="eastAsia"/>
          <w:b/>
          <w:lang w:eastAsia="zh-CN"/>
        </w:rPr>
        <w:t>ropo</w:t>
      </w:r>
      <w:r w:rsidRPr="00C01335">
        <w:rPr>
          <w:rFonts w:eastAsia="宋体"/>
          <w:b/>
          <w:lang w:eastAsia="zh-CN"/>
        </w:rPr>
        <w:t xml:space="preserve">sal </w:t>
      </w:r>
      <w:proofErr w:type="gramStart"/>
      <w:r>
        <w:rPr>
          <w:rFonts w:eastAsia="宋体"/>
          <w:b/>
          <w:lang w:eastAsia="zh-CN"/>
        </w:rPr>
        <w:t>6</w:t>
      </w:r>
      <w:r w:rsidRPr="00C01335">
        <w:rPr>
          <w:rFonts w:eastAsia="宋体"/>
          <w:b/>
          <w:lang w:eastAsia="zh-CN"/>
        </w:rPr>
        <w:t xml:space="preserve">  A</w:t>
      </w:r>
      <w:r w:rsidRPr="00C01335">
        <w:rPr>
          <w:rFonts w:eastAsia="宋体" w:hint="eastAsia"/>
          <w:b/>
          <w:lang w:eastAsia="zh-CN"/>
        </w:rPr>
        <w:t>t</w:t>
      </w:r>
      <w:proofErr w:type="gramEnd"/>
      <w:r w:rsidRPr="00C01335">
        <w:rPr>
          <w:rFonts w:eastAsia="宋体"/>
          <w:b/>
          <w:lang w:eastAsia="zh-CN"/>
        </w:rPr>
        <w:t xml:space="preserve"> least support </w:t>
      </w:r>
      <w:r w:rsidRPr="00C01335">
        <w:rPr>
          <w:rFonts w:eastAsia="宋体"/>
          <w:b/>
          <w:szCs w:val="24"/>
          <w:lang w:eastAsia="zh-CN"/>
        </w:rPr>
        <w:t>T</w:t>
      </w:r>
      <w:r w:rsidRPr="00C01335">
        <w:rPr>
          <w:rFonts w:eastAsia="宋体"/>
          <w:b/>
          <w:szCs w:val="24"/>
          <w:vertAlign w:val="subscript"/>
          <w:lang w:eastAsia="zh-CN"/>
        </w:rPr>
        <w:t>Δ</w:t>
      </w:r>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search</w:t>
      </w:r>
      <w:proofErr w:type="spellEnd"/>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margin</w:t>
      </w:r>
      <w:proofErr w:type="spellEnd"/>
      <w:r w:rsidRPr="00C01335">
        <w:rPr>
          <w:rFonts w:eastAsiaTheme="minorEastAsia"/>
          <w:b/>
          <w:iCs/>
          <w:lang w:eastAsia="zh-CN"/>
        </w:rPr>
        <w:t xml:space="preserve"> = 0</w:t>
      </w:r>
      <w:r>
        <w:rPr>
          <w:rFonts w:eastAsiaTheme="minorEastAsia"/>
          <w:b/>
          <w:iCs/>
          <w:lang w:eastAsia="zh-CN"/>
        </w:rPr>
        <w:t>,</w:t>
      </w:r>
      <w:r w:rsidRPr="00C01335">
        <w:rPr>
          <w:rFonts w:eastAsiaTheme="minorEastAsia"/>
          <w:b/>
          <w:iCs/>
          <w:lang w:eastAsia="zh-CN"/>
        </w:rPr>
        <w:t xml:space="preserve"> for the case that DL synchronization for candidate cell(s) is performed before cell switch command</w:t>
      </w:r>
      <w:r>
        <w:rPr>
          <w:rFonts w:eastAsiaTheme="minorEastAsia"/>
          <w:b/>
          <w:iCs/>
          <w:lang w:eastAsia="zh-CN"/>
        </w:rPr>
        <w:t>.</w:t>
      </w:r>
    </w:p>
    <w:p w14:paraId="3E335E23" w14:textId="77777777" w:rsidR="002E02DD" w:rsidRDefault="002E02DD" w:rsidP="002E02DD">
      <w:pPr>
        <w:overflowPunct/>
        <w:autoSpaceDE/>
        <w:autoSpaceDN/>
        <w:adjustRightInd/>
        <w:jc w:val="both"/>
        <w:textAlignment w:val="auto"/>
        <w:rPr>
          <w:rFonts w:eastAsia="宋体"/>
          <w:b/>
          <w:lang w:eastAsia="zh-CN"/>
        </w:rPr>
      </w:pPr>
      <w:r w:rsidRPr="00AB3C8A">
        <w:rPr>
          <w:rFonts w:eastAsia="宋体" w:hint="eastAsia"/>
          <w:b/>
          <w:lang w:eastAsia="zh-CN"/>
        </w:rPr>
        <w:t>P</w:t>
      </w:r>
      <w:r w:rsidRPr="00AB3C8A">
        <w:rPr>
          <w:rFonts w:eastAsia="宋体"/>
          <w:b/>
          <w:lang w:eastAsia="zh-CN"/>
        </w:rPr>
        <w:t xml:space="preserve">roposal </w:t>
      </w:r>
      <w:proofErr w:type="gramStart"/>
      <w:r>
        <w:rPr>
          <w:rFonts w:eastAsia="宋体"/>
          <w:b/>
          <w:lang w:eastAsia="zh-CN"/>
        </w:rPr>
        <w:t>7</w:t>
      </w:r>
      <w:r w:rsidRPr="00AB3C8A">
        <w:rPr>
          <w:rFonts w:eastAsia="宋体"/>
          <w:b/>
          <w:lang w:eastAsia="zh-CN"/>
        </w:rPr>
        <w:t xml:space="preserve">  Add</w:t>
      </w:r>
      <w:proofErr w:type="gramEnd"/>
      <w:r w:rsidRPr="00AB3C8A">
        <w:rPr>
          <w:rFonts w:eastAsia="宋体"/>
          <w:b/>
          <w:lang w:eastAsia="zh-CN"/>
        </w:rPr>
        <w:t xml:space="preserve"> a new term </w:t>
      </w:r>
      <w:proofErr w:type="spellStart"/>
      <w:r w:rsidRPr="00AB3C8A">
        <w:rPr>
          <w:rFonts w:eastAsia="宋体"/>
          <w:b/>
          <w:lang w:eastAsia="zh-CN"/>
        </w:rPr>
        <w:t>T</w:t>
      </w:r>
      <w:r w:rsidRPr="00AB3C8A">
        <w:rPr>
          <w:rFonts w:eastAsia="宋体"/>
          <w:b/>
          <w:vertAlign w:val="subscript"/>
          <w:lang w:eastAsia="zh-CN"/>
        </w:rPr>
        <w:t>switch</w:t>
      </w:r>
      <w:proofErr w:type="spellEnd"/>
      <w:r w:rsidRPr="00AB3C8A">
        <w:rPr>
          <w:rFonts w:eastAsia="宋体"/>
          <w:b/>
          <w:lang w:eastAsia="zh-CN"/>
        </w:rPr>
        <w:t xml:space="preserve">, while the detailed value would equals to beam application time, which will be further specified </w:t>
      </w:r>
      <w:r>
        <w:rPr>
          <w:rFonts w:eastAsia="宋体"/>
          <w:b/>
          <w:lang w:eastAsia="zh-CN"/>
        </w:rPr>
        <w:t>by</w:t>
      </w:r>
      <w:r w:rsidRPr="00AB3C8A">
        <w:rPr>
          <w:rFonts w:eastAsia="宋体"/>
          <w:b/>
          <w:lang w:eastAsia="zh-CN"/>
        </w:rPr>
        <w:t xml:space="preserve"> RAN1.</w:t>
      </w:r>
    </w:p>
    <w:p w14:paraId="53AF47FE" w14:textId="77777777" w:rsidR="002E02DD" w:rsidRPr="00AB3C8A" w:rsidRDefault="002E02DD" w:rsidP="002E02D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8  For</w:t>
      </w:r>
      <w:proofErr w:type="gramEnd"/>
      <w:r>
        <w:rPr>
          <w:rFonts w:eastAsia="宋体"/>
          <w:b/>
          <w:lang w:eastAsia="zh-CN"/>
        </w:rPr>
        <w:t xml:space="preserve"> the scenario 2 that RAN1 has already agreed to support, RAN4 only consider known and activated TCIs, i.e. the time-frequency tracking and PL-RS maintenance are performed before cell switch command. No cell switch requirement is defined for the scenario 2, if the indicated TCI is unknown or not activated.</w:t>
      </w:r>
    </w:p>
    <w:p w14:paraId="17BD3CAD" w14:textId="77777777" w:rsidR="0018344A" w:rsidRPr="00112DB8" w:rsidRDefault="0018344A" w:rsidP="0018344A">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9</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Tprocessing,2 and T_IU</w:t>
      </w:r>
      <w:r>
        <w:rPr>
          <w:rFonts w:eastAsia="宋体"/>
          <w:b/>
          <w:lang w:eastAsia="zh-CN"/>
        </w:rPr>
        <w:t>.</w:t>
      </w:r>
    </w:p>
    <w:p w14:paraId="51CD7CBB" w14:textId="77777777" w:rsidR="0018344A" w:rsidRPr="00A64C76" w:rsidRDefault="0018344A" w:rsidP="0018344A">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1B3F1D33" w14:textId="77777777" w:rsidR="006912AE" w:rsidRPr="0018344A"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0F75ABB" w14:textId="77777777" w:rsidR="00EB6EE8" w:rsidRDefault="00EB6EE8" w:rsidP="00EB6EE8">
      <w:pPr>
        <w:pStyle w:val="a6"/>
        <w:jc w:val="both"/>
        <w:rPr>
          <w:rFonts w:eastAsia="宋体"/>
          <w:b w:val="0"/>
          <w:lang w:eastAsia="zh-CN"/>
        </w:rPr>
      </w:pPr>
      <w:r w:rsidRPr="005B2BF2">
        <w:rPr>
          <w:rFonts w:eastAsia="宋体"/>
          <w:b w:val="0"/>
          <w:lang w:eastAsia="zh-CN"/>
        </w:rPr>
        <w:t>[</w:t>
      </w:r>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69504C">
        <w:rPr>
          <w:rFonts w:eastAsia="宋体"/>
          <w:b w:val="0"/>
          <w:bCs/>
          <w:lang w:eastAsia="zh-CN"/>
        </w:rPr>
        <w:t>R</w:t>
      </w:r>
      <w:proofErr w:type="gramEnd"/>
      <w:r w:rsidRPr="0069504C">
        <w:rPr>
          <w:rFonts w:eastAsia="宋体"/>
          <w:b w:val="0"/>
          <w:bCs/>
          <w:lang w:eastAsia="zh-CN"/>
        </w:rPr>
        <w:t>4-2303175</w:t>
      </w:r>
      <w:r w:rsidRPr="00A07882">
        <w:rPr>
          <w:rFonts w:eastAsia="宋体"/>
          <w:b w:val="0"/>
          <w:bCs/>
          <w:lang w:eastAsia="zh-CN"/>
        </w:rPr>
        <w:tab/>
      </w:r>
      <w:r w:rsidRPr="008928C1">
        <w:rPr>
          <w:rFonts w:eastAsia="宋体"/>
          <w:b w:val="0"/>
          <w:bCs/>
          <w:lang w:eastAsia="zh-CN"/>
        </w:rPr>
        <w:t>WF on NR Mobility Enhancements RRM requirements (part 1)</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#106</w:t>
      </w:r>
    </w:p>
    <w:p w14:paraId="5C609E82" w14:textId="77777777" w:rsidR="00EB6EE8" w:rsidRPr="00966200" w:rsidRDefault="00EB6EE8" w:rsidP="00EB6EE8">
      <w:pPr>
        <w:rPr>
          <w:rFonts w:eastAsia="宋体"/>
          <w:lang w:eastAsia="zh-CN"/>
        </w:rPr>
      </w:pPr>
      <w:bookmarkStart w:id="7" w:name="_Ref20844613"/>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 xml:space="preserve">4-2306395  </w:t>
      </w:r>
      <w:r w:rsidRPr="005C3082">
        <w:rPr>
          <w:rFonts w:eastAsia="宋体"/>
          <w:lang w:eastAsia="zh-CN"/>
        </w:rPr>
        <w:t>WF on NR Mobility Enhancements RRM requirements (part 1), MediaTek.</w:t>
      </w:r>
      <w:r w:rsidRPr="005B2BF2">
        <w:rPr>
          <w:rFonts w:eastAsia="宋体"/>
          <w:lang w:eastAsia="zh-CN"/>
        </w:rPr>
        <w:t xml:space="preserve">  RAN</w:t>
      </w:r>
      <w:r>
        <w:rPr>
          <w:rFonts w:eastAsia="宋体"/>
          <w:lang w:eastAsia="zh-CN"/>
        </w:rPr>
        <w:t>4 #106</w:t>
      </w:r>
      <w:r>
        <w:rPr>
          <w:rFonts w:eastAsia="宋体" w:hint="eastAsia"/>
          <w:lang w:eastAsia="zh-CN"/>
        </w:rPr>
        <w:t>-bi</w:t>
      </w:r>
      <w:r>
        <w:rPr>
          <w:rFonts w:eastAsia="宋体"/>
          <w:lang w:eastAsia="zh-CN"/>
        </w:rPr>
        <w:t>s-e</w:t>
      </w:r>
    </w:p>
    <w:bookmarkEnd w:id="7"/>
    <w:p w14:paraId="1302DE5C" w14:textId="621C4915" w:rsidR="00A470FF" w:rsidRPr="00681254" w:rsidRDefault="00A470FF" w:rsidP="00EB6EE8">
      <w:pPr>
        <w:pStyle w:val="a6"/>
        <w:jc w:val="both"/>
        <w:rPr>
          <w:rFonts w:eastAsia="宋体"/>
          <w:b w:val="0"/>
          <w:lang w:eastAsia="zh-CN"/>
        </w:rPr>
      </w:pPr>
      <w:r w:rsidRPr="005B2BF2">
        <w:rPr>
          <w:rFonts w:eastAsia="宋体"/>
          <w:b w:val="0"/>
          <w:lang w:eastAsia="zh-CN"/>
        </w:rPr>
        <w:t>[</w:t>
      </w:r>
      <w:r w:rsidR="00BA0340">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5A74B5">
        <w:rPr>
          <w:rFonts w:eastAsia="宋体"/>
          <w:b w:val="0"/>
          <w:bCs/>
          <w:lang w:eastAsia="zh-CN"/>
        </w:rPr>
        <w:t>R</w:t>
      </w:r>
      <w:proofErr w:type="gramEnd"/>
      <w:r w:rsidRPr="005A74B5">
        <w:rPr>
          <w:rFonts w:eastAsia="宋体"/>
          <w:b w:val="0"/>
          <w:bCs/>
          <w:lang w:eastAsia="zh-CN"/>
        </w:rPr>
        <w:t>2-2209257</w:t>
      </w:r>
      <w:r w:rsidRPr="00A07882">
        <w:rPr>
          <w:rFonts w:eastAsia="宋体"/>
          <w:b w:val="0"/>
          <w:bCs/>
          <w:lang w:eastAsia="zh-CN"/>
        </w:rPr>
        <w:tab/>
      </w:r>
      <w:r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w:t>
      </w:r>
      <w:r w:rsidRPr="005B2BF2">
        <w:rPr>
          <w:rFonts w:eastAsia="宋体"/>
          <w:b w:val="0"/>
          <w:lang w:eastAsia="zh-CN"/>
        </w:rPr>
        <w:t>e</w:t>
      </w:r>
    </w:p>
    <w:p w14:paraId="40670919" w14:textId="77777777" w:rsidR="00C579A0" w:rsidRPr="00681254" w:rsidRDefault="00C579A0" w:rsidP="00681254">
      <w:pPr>
        <w:rPr>
          <w:rFonts w:eastAsia="宋体"/>
          <w:lang w:eastAsia="zh-CN"/>
        </w:rPr>
      </w:pPr>
    </w:p>
    <w:sectPr w:rsidR="00C579A0" w:rsidRPr="00681254"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A644A" w14:textId="77777777" w:rsidR="00FA7025" w:rsidRDefault="00FA7025" w:rsidP="002A1D39">
      <w:pPr>
        <w:spacing w:after="0"/>
      </w:pPr>
      <w:r>
        <w:separator/>
      </w:r>
    </w:p>
  </w:endnote>
  <w:endnote w:type="continuationSeparator" w:id="0">
    <w:p w14:paraId="5122A98E" w14:textId="77777777" w:rsidR="00FA7025" w:rsidRDefault="00FA702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A7869" w14:textId="77777777" w:rsidR="00FA7025" w:rsidRDefault="00FA7025" w:rsidP="002A1D39">
      <w:pPr>
        <w:spacing w:after="0"/>
      </w:pPr>
      <w:r>
        <w:separator/>
      </w:r>
    </w:p>
  </w:footnote>
  <w:footnote w:type="continuationSeparator" w:id="0">
    <w:p w14:paraId="671ED546" w14:textId="77777777" w:rsidR="00FA7025" w:rsidRDefault="00FA702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76632F"/>
    <w:multiLevelType w:val="hybridMultilevel"/>
    <w:tmpl w:val="BC42E868"/>
    <w:lvl w:ilvl="0" w:tplc="CF5485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A56B2F"/>
    <w:multiLevelType w:val="hybridMultilevel"/>
    <w:tmpl w:val="5BEA8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9C36392"/>
    <w:multiLevelType w:val="hybridMultilevel"/>
    <w:tmpl w:val="9D3CB162"/>
    <w:lvl w:ilvl="0" w:tplc="9FD65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A51FD1"/>
    <w:multiLevelType w:val="hybridMultilevel"/>
    <w:tmpl w:val="96F01B7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080C49"/>
    <w:multiLevelType w:val="hybridMultilevel"/>
    <w:tmpl w:val="075E047A"/>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46"/>
  </w:num>
  <w:num w:numId="3">
    <w:abstractNumId w:val="38"/>
  </w:num>
  <w:num w:numId="4">
    <w:abstractNumId w:val="4"/>
  </w:num>
  <w:num w:numId="5">
    <w:abstractNumId w:val="25"/>
  </w:num>
  <w:num w:numId="6">
    <w:abstractNumId w:val="45"/>
  </w:num>
  <w:num w:numId="7">
    <w:abstractNumId w:val="27"/>
  </w:num>
  <w:num w:numId="8">
    <w:abstractNumId w:val="36"/>
  </w:num>
  <w:num w:numId="9">
    <w:abstractNumId w:val="6"/>
  </w:num>
  <w:num w:numId="10">
    <w:abstractNumId w:val="12"/>
  </w:num>
  <w:num w:numId="11">
    <w:abstractNumId w:val="19"/>
  </w:num>
  <w:num w:numId="12">
    <w:abstractNumId w:val="35"/>
  </w:num>
  <w:num w:numId="13">
    <w:abstractNumId w:val="32"/>
  </w:num>
  <w:num w:numId="14">
    <w:abstractNumId w:val="22"/>
  </w:num>
  <w:num w:numId="15">
    <w:abstractNumId w:val="31"/>
  </w:num>
  <w:num w:numId="16">
    <w:abstractNumId w:val="23"/>
  </w:num>
  <w:num w:numId="17">
    <w:abstractNumId w:val="43"/>
  </w:num>
  <w:num w:numId="18">
    <w:abstractNumId w:val="15"/>
  </w:num>
  <w:num w:numId="19">
    <w:abstractNumId w:val="34"/>
  </w:num>
  <w:num w:numId="20">
    <w:abstractNumId w:val="29"/>
  </w:num>
  <w:num w:numId="21">
    <w:abstractNumId w:val="24"/>
  </w:num>
  <w:num w:numId="22">
    <w:abstractNumId w:val="0"/>
  </w:num>
  <w:num w:numId="23">
    <w:abstractNumId w:val="30"/>
  </w:num>
  <w:num w:numId="24">
    <w:abstractNumId w:val="42"/>
  </w:num>
  <w:num w:numId="25">
    <w:abstractNumId w:val="17"/>
  </w:num>
  <w:num w:numId="26">
    <w:abstractNumId w:val="11"/>
  </w:num>
  <w:num w:numId="27">
    <w:abstractNumId w:val="28"/>
  </w:num>
  <w:num w:numId="28">
    <w:abstractNumId w:val="3"/>
  </w:num>
  <w:num w:numId="29">
    <w:abstractNumId w:val="37"/>
  </w:num>
  <w:num w:numId="30">
    <w:abstractNumId w:val="8"/>
  </w:num>
  <w:num w:numId="31">
    <w:abstractNumId w:val="26"/>
  </w:num>
  <w:num w:numId="32">
    <w:abstractNumId w:val="7"/>
  </w:num>
  <w:num w:numId="33">
    <w:abstractNumId w:val="5"/>
  </w:num>
  <w:num w:numId="34">
    <w:abstractNumId w:val="39"/>
  </w:num>
  <w:num w:numId="35">
    <w:abstractNumId w:val="40"/>
  </w:num>
  <w:num w:numId="36">
    <w:abstractNumId w:val="13"/>
  </w:num>
  <w:num w:numId="37">
    <w:abstractNumId w:val="10"/>
  </w:num>
  <w:num w:numId="38">
    <w:abstractNumId w:val="33"/>
  </w:num>
  <w:num w:numId="39">
    <w:abstractNumId w:val="9"/>
  </w:num>
  <w:num w:numId="40">
    <w:abstractNumId w:val="2"/>
  </w:num>
  <w:num w:numId="41">
    <w:abstractNumId w:val="40"/>
  </w:num>
  <w:num w:numId="42">
    <w:abstractNumId w:val="20"/>
  </w:num>
  <w:num w:numId="43">
    <w:abstractNumId w:val="21"/>
  </w:num>
  <w:num w:numId="44">
    <w:abstractNumId w:val="18"/>
  </w:num>
  <w:num w:numId="45">
    <w:abstractNumId w:val="44"/>
  </w:num>
  <w:num w:numId="46">
    <w:abstractNumId w:val="14"/>
  </w:num>
  <w:num w:numId="47">
    <w:abstractNumId w:val="39"/>
  </w:num>
  <w:num w:numId="48">
    <w:abstractNumId w:val="41"/>
  </w:num>
  <w:num w:numId="49">
    <w:abstractNumId w:val="1"/>
  </w:num>
  <w:num w:numId="5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6B9C"/>
    <w:rsid w:val="00007053"/>
    <w:rsid w:val="00010007"/>
    <w:rsid w:val="00010323"/>
    <w:rsid w:val="000109DA"/>
    <w:rsid w:val="00011042"/>
    <w:rsid w:val="000110CD"/>
    <w:rsid w:val="00011589"/>
    <w:rsid w:val="00011661"/>
    <w:rsid w:val="0001167B"/>
    <w:rsid w:val="00011B5C"/>
    <w:rsid w:val="00011BE5"/>
    <w:rsid w:val="00011C3F"/>
    <w:rsid w:val="0001215F"/>
    <w:rsid w:val="000122FF"/>
    <w:rsid w:val="0001247D"/>
    <w:rsid w:val="0001280A"/>
    <w:rsid w:val="00012D4C"/>
    <w:rsid w:val="0001315E"/>
    <w:rsid w:val="00013457"/>
    <w:rsid w:val="00013B89"/>
    <w:rsid w:val="0001405C"/>
    <w:rsid w:val="000143FE"/>
    <w:rsid w:val="000144F5"/>
    <w:rsid w:val="0001461F"/>
    <w:rsid w:val="00015051"/>
    <w:rsid w:val="000156BF"/>
    <w:rsid w:val="00015952"/>
    <w:rsid w:val="00016281"/>
    <w:rsid w:val="000166A3"/>
    <w:rsid w:val="00016768"/>
    <w:rsid w:val="00016A97"/>
    <w:rsid w:val="00016E07"/>
    <w:rsid w:val="000173D9"/>
    <w:rsid w:val="00017577"/>
    <w:rsid w:val="0001776F"/>
    <w:rsid w:val="00017961"/>
    <w:rsid w:val="00017DB5"/>
    <w:rsid w:val="000204B9"/>
    <w:rsid w:val="00020525"/>
    <w:rsid w:val="00020CF1"/>
    <w:rsid w:val="00020D3A"/>
    <w:rsid w:val="00020FF2"/>
    <w:rsid w:val="00021329"/>
    <w:rsid w:val="00021D2B"/>
    <w:rsid w:val="000225F5"/>
    <w:rsid w:val="00023287"/>
    <w:rsid w:val="000238B6"/>
    <w:rsid w:val="00023F8A"/>
    <w:rsid w:val="0002459A"/>
    <w:rsid w:val="000245FC"/>
    <w:rsid w:val="00024B13"/>
    <w:rsid w:val="00024D5F"/>
    <w:rsid w:val="00024D9C"/>
    <w:rsid w:val="000252B3"/>
    <w:rsid w:val="00025BD9"/>
    <w:rsid w:val="00025CEC"/>
    <w:rsid w:val="00025EE5"/>
    <w:rsid w:val="00026EF6"/>
    <w:rsid w:val="000274F3"/>
    <w:rsid w:val="000277E4"/>
    <w:rsid w:val="0003042B"/>
    <w:rsid w:val="000313E0"/>
    <w:rsid w:val="00032066"/>
    <w:rsid w:val="000323D6"/>
    <w:rsid w:val="00032D1C"/>
    <w:rsid w:val="00033037"/>
    <w:rsid w:val="0003416D"/>
    <w:rsid w:val="0003421D"/>
    <w:rsid w:val="000344EC"/>
    <w:rsid w:val="00034510"/>
    <w:rsid w:val="00034E70"/>
    <w:rsid w:val="00035FB6"/>
    <w:rsid w:val="0003660A"/>
    <w:rsid w:val="00036B17"/>
    <w:rsid w:val="00036D5C"/>
    <w:rsid w:val="000376B1"/>
    <w:rsid w:val="000379CB"/>
    <w:rsid w:val="00037EAC"/>
    <w:rsid w:val="00037FDE"/>
    <w:rsid w:val="000407F8"/>
    <w:rsid w:val="000410F4"/>
    <w:rsid w:val="00041B01"/>
    <w:rsid w:val="000421BF"/>
    <w:rsid w:val="00042ACB"/>
    <w:rsid w:val="00042CD1"/>
    <w:rsid w:val="0004308D"/>
    <w:rsid w:val="00043880"/>
    <w:rsid w:val="00043905"/>
    <w:rsid w:val="00043E03"/>
    <w:rsid w:val="00043FD1"/>
    <w:rsid w:val="000444C1"/>
    <w:rsid w:val="00045651"/>
    <w:rsid w:val="00045DF4"/>
    <w:rsid w:val="00046F41"/>
    <w:rsid w:val="00047483"/>
    <w:rsid w:val="000474F8"/>
    <w:rsid w:val="00047B70"/>
    <w:rsid w:val="00047C7E"/>
    <w:rsid w:val="00047E4C"/>
    <w:rsid w:val="00050924"/>
    <w:rsid w:val="00050ABE"/>
    <w:rsid w:val="0005132E"/>
    <w:rsid w:val="0005175E"/>
    <w:rsid w:val="000528B2"/>
    <w:rsid w:val="000532C2"/>
    <w:rsid w:val="00053746"/>
    <w:rsid w:val="00053AAF"/>
    <w:rsid w:val="00053CF2"/>
    <w:rsid w:val="000540A6"/>
    <w:rsid w:val="00054564"/>
    <w:rsid w:val="00054F14"/>
    <w:rsid w:val="000558FF"/>
    <w:rsid w:val="00056870"/>
    <w:rsid w:val="00056AA9"/>
    <w:rsid w:val="00056D90"/>
    <w:rsid w:val="00056E74"/>
    <w:rsid w:val="00057E24"/>
    <w:rsid w:val="00057F56"/>
    <w:rsid w:val="00062129"/>
    <w:rsid w:val="000622C6"/>
    <w:rsid w:val="00063A45"/>
    <w:rsid w:val="00063BB3"/>
    <w:rsid w:val="000643AC"/>
    <w:rsid w:val="000646B0"/>
    <w:rsid w:val="000647EC"/>
    <w:rsid w:val="00064A6A"/>
    <w:rsid w:val="00064B41"/>
    <w:rsid w:val="00064CE4"/>
    <w:rsid w:val="00064D7F"/>
    <w:rsid w:val="00065214"/>
    <w:rsid w:val="000657B7"/>
    <w:rsid w:val="00065829"/>
    <w:rsid w:val="00065E64"/>
    <w:rsid w:val="000663DB"/>
    <w:rsid w:val="00066529"/>
    <w:rsid w:val="000665A6"/>
    <w:rsid w:val="00066690"/>
    <w:rsid w:val="00067742"/>
    <w:rsid w:val="000678AA"/>
    <w:rsid w:val="00067E6C"/>
    <w:rsid w:val="00067F52"/>
    <w:rsid w:val="00070052"/>
    <w:rsid w:val="0007021F"/>
    <w:rsid w:val="000711E3"/>
    <w:rsid w:val="00071707"/>
    <w:rsid w:val="00071879"/>
    <w:rsid w:val="000719A6"/>
    <w:rsid w:val="0007225F"/>
    <w:rsid w:val="0007245F"/>
    <w:rsid w:val="00072830"/>
    <w:rsid w:val="00073101"/>
    <w:rsid w:val="000734C8"/>
    <w:rsid w:val="00073B8D"/>
    <w:rsid w:val="00073D18"/>
    <w:rsid w:val="00073EA0"/>
    <w:rsid w:val="000743F8"/>
    <w:rsid w:val="00075155"/>
    <w:rsid w:val="00075303"/>
    <w:rsid w:val="000759EF"/>
    <w:rsid w:val="00075BA3"/>
    <w:rsid w:val="00076BF7"/>
    <w:rsid w:val="00077479"/>
    <w:rsid w:val="000775E5"/>
    <w:rsid w:val="00077A9E"/>
    <w:rsid w:val="00077B7B"/>
    <w:rsid w:val="00080300"/>
    <w:rsid w:val="00080846"/>
    <w:rsid w:val="0008107C"/>
    <w:rsid w:val="0008113E"/>
    <w:rsid w:val="00081B09"/>
    <w:rsid w:val="0008253A"/>
    <w:rsid w:val="00083171"/>
    <w:rsid w:val="00083490"/>
    <w:rsid w:val="00083D48"/>
    <w:rsid w:val="00083D92"/>
    <w:rsid w:val="00083E35"/>
    <w:rsid w:val="00084437"/>
    <w:rsid w:val="00084498"/>
    <w:rsid w:val="00084728"/>
    <w:rsid w:val="00084828"/>
    <w:rsid w:val="00084A6D"/>
    <w:rsid w:val="000852A3"/>
    <w:rsid w:val="0008628B"/>
    <w:rsid w:val="00086E08"/>
    <w:rsid w:val="00086F2B"/>
    <w:rsid w:val="00087163"/>
    <w:rsid w:val="000874B5"/>
    <w:rsid w:val="0008783F"/>
    <w:rsid w:val="00087C7B"/>
    <w:rsid w:val="00087ED1"/>
    <w:rsid w:val="000901EF"/>
    <w:rsid w:val="0009049C"/>
    <w:rsid w:val="000918AA"/>
    <w:rsid w:val="000925C0"/>
    <w:rsid w:val="00092F04"/>
    <w:rsid w:val="000935CC"/>
    <w:rsid w:val="000937A0"/>
    <w:rsid w:val="00093888"/>
    <w:rsid w:val="000944F9"/>
    <w:rsid w:val="000952CC"/>
    <w:rsid w:val="0009533B"/>
    <w:rsid w:val="000963F5"/>
    <w:rsid w:val="00096781"/>
    <w:rsid w:val="00096F7A"/>
    <w:rsid w:val="00097848"/>
    <w:rsid w:val="000A016F"/>
    <w:rsid w:val="000A0F0C"/>
    <w:rsid w:val="000A1447"/>
    <w:rsid w:val="000A1C46"/>
    <w:rsid w:val="000A240A"/>
    <w:rsid w:val="000A2533"/>
    <w:rsid w:val="000A3122"/>
    <w:rsid w:val="000A31F5"/>
    <w:rsid w:val="000A42AC"/>
    <w:rsid w:val="000A4610"/>
    <w:rsid w:val="000A6823"/>
    <w:rsid w:val="000A68EA"/>
    <w:rsid w:val="000A74D2"/>
    <w:rsid w:val="000B0941"/>
    <w:rsid w:val="000B0C63"/>
    <w:rsid w:val="000B1FD9"/>
    <w:rsid w:val="000B1FFD"/>
    <w:rsid w:val="000B203B"/>
    <w:rsid w:val="000B210D"/>
    <w:rsid w:val="000B2669"/>
    <w:rsid w:val="000B3713"/>
    <w:rsid w:val="000B3E06"/>
    <w:rsid w:val="000B470C"/>
    <w:rsid w:val="000B4C67"/>
    <w:rsid w:val="000B4F26"/>
    <w:rsid w:val="000B61DA"/>
    <w:rsid w:val="000B69AA"/>
    <w:rsid w:val="000B6F0F"/>
    <w:rsid w:val="000B728E"/>
    <w:rsid w:val="000B78A8"/>
    <w:rsid w:val="000B7901"/>
    <w:rsid w:val="000B7B4E"/>
    <w:rsid w:val="000B7B53"/>
    <w:rsid w:val="000C05F2"/>
    <w:rsid w:val="000C1DA7"/>
    <w:rsid w:val="000C2512"/>
    <w:rsid w:val="000C29AD"/>
    <w:rsid w:val="000C34CD"/>
    <w:rsid w:val="000C36CB"/>
    <w:rsid w:val="000C3B20"/>
    <w:rsid w:val="000C4498"/>
    <w:rsid w:val="000C44C5"/>
    <w:rsid w:val="000C45AA"/>
    <w:rsid w:val="000C4DBC"/>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1D2"/>
    <w:rsid w:val="000D37A7"/>
    <w:rsid w:val="000D3F7D"/>
    <w:rsid w:val="000D4031"/>
    <w:rsid w:val="000D4850"/>
    <w:rsid w:val="000D51D0"/>
    <w:rsid w:val="000D5225"/>
    <w:rsid w:val="000D5B36"/>
    <w:rsid w:val="000D5C89"/>
    <w:rsid w:val="000D5CA4"/>
    <w:rsid w:val="000D6A3C"/>
    <w:rsid w:val="000D6D75"/>
    <w:rsid w:val="000D7A70"/>
    <w:rsid w:val="000E0342"/>
    <w:rsid w:val="000E1978"/>
    <w:rsid w:val="000E22C5"/>
    <w:rsid w:val="000E26CB"/>
    <w:rsid w:val="000E29BD"/>
    <w:rsid w:val="000E2DD8"/>
    <w:rsid w:val="000E46AA"/>
    <w:rsid w:val="000E5EDA"/>
    <w:rsid w:val="000E637A"/>
    <w:rsid w:val="000E6AB7"/>
    <w:rsid w:val="000E76B1"/>
    <w:rsid w:val="000E7EE7"/>
    <w:rsid w:val="000F05F0"/>
    <w:rsid w:val="000F06DB"/>
    <w:rsid w:val="000F18E3"/>
    <w:rsid w:val="000F1D9D"/>
    <w:rsid w:val="000F2376"/>
    <w:rsid w:val="000F24D2"/>
    <w:rsid w:val="000F2CB9"/>
    <w:rsid w:val="000F3776"/>
    <w:rsid w:val="000F3B20"/>
    <w:rsid w:val="000F3B7F"/>
    <w:rsid w:val="000F4B94"/>
    <w:rsid w:val="000F4BBD"/>
    <w:rsid w:val="000F4D07"/>
    <w:rsid w:val="000F4DA7"/>
    <w:rsid w:val="000F5381"/>
    <w:rsid w:val="000F5B54"/>
    <w:rsid w:val="000F5CD6"/>
    <w:rsid w:val="000F5E64"/>
    <w:rsid w:val="000F5EE4"/>
    <w:rsid w:val="000F7317"/>
    <w:rsid w:val="000F79A0"/>
    <w:rsid w:val="00100A3B"/>
    <w:rsid w:val="00101190"/>
    <w:rsid w:val="00101726"/>
    <w:rsid w:val="00101DE8"/>
    <w:rsid w:val="00101F69"/>
    <w:rsid w:val="00102F76"/>
    <w:rsid w:val="001040C3"/>
    <w:rsid w:val="00104A9F"/>
    <w:rsid w:val="00105116"/>
    <w:rsid w:val="00105297"/>
    <w:rsid w:val="001061A2"/>
    <w:rsid w:val="0010625E"/>
    <w:rsid w:val="00106343"/>
    <w:rsid w:val="001065C7"/>
    <w:rsid w:val="00106FCC"/>
    <w:rsid w:val="00107053"/>
    <w:rsid w:val="00107940"/>
    <w:rsid w:val="001079C3"/>
    <w:rsid w:val="0011034B"/>
    <w:rsid w:val="001104CC"/>
    <w:rsid w:val="0011120A"/>
    <w:rsid w:val="00111B32"/>
    <w:rsid w:val="00112C51"/>
    <w:rsid w:val="00112DB8"/>
    <w:rsid w:val="00112DE8"/>
    <w:rsid w:val="00113005"/>
    <w:rsid w:val="00114BD7"/>
    <w:rsid w:val="00114D57"/>
    <w:rsid w:val="00115004"/>
    <w:rsid w:val="001150AF"/>
    <w:rsid w:val="00115400"/>
    <w:rsid w:val="00115D18"/>
    <w:rsid w:val="00115F66"/>
    <w:rsid w:val="001162BD"/>
    <w:rsid w:val="0011657D"/>
    <w:rsid w:val="00117590"/>
    <w:rsid w:val="00117EC8"/>
    <w:rsid w:val="001202A1"/>
    <w:rsid w:val="00120825"/>
    <w:rsid w:val="00121691"/>
    <w:rsid w:val="00121777"/>
    <w:rsid w:val="00121A3A"/>
    <w:rsid w:val="00121F38"/>
    <w:rsid w:val="001221C9"/>
    <w:rsid w:val="0012223F"/>
    <w:rsid w:val="00122993"/>
    <w:rsid w:val="00123041"/>
    <w:rsid w:val="00123178"/>
    <w:rsid w:val="00124162"/>
    <w:rsid w:val="001249DA"/>
    <w:rsid w:val="00124F9C"/>
    <w:rsid w:val="00125396"/>
    <w:rsid w:val="00125DE3"/>
    <w:rsid w:val="00126081"/>
    <w:rsid w:val="00126173"/>
    <w:rsid w:val="0012674F"/>
    <w:rsid w:val="0012686F"/>
    <w:rsid w:val="001278F1"/>
    <w:rsid w:val="00127FDE"/>
    <w:rsid w:val="00130438"/>
    <w:rsid w:val="00130DC0"/>
    <w:rsid w:val="001310A0"/>
    <w:rsid w:val="00131915"/>
    <w:rsid w:val="00131DC9"/>
    <w:rsid w:val="00132AF4"/>
    <w:rsid w:val="00132CC3"/>
    <w:rsid w:val="00133421"/>
    <w:rsid w:val="0013346B"/>
    <w:rsid w:val="0013488E"/>
    <w:rsid w:val="00134F8E"/>
    <w:rsid w:val="0013545F"/>
    <w:rsid w:val="00135906"/>
    <w:rsid w:val="00135FC0"/>
    <w:rsid w:val="00136171"/>
    <w:rsid w:val="0013654B"/>
    <w:rsid w:val="00136F4C"/>
    <w:rsid w:val="0013743D"/>
    <w:rsid w:val="00137A95"/>
    <w:rsid w:val="00137B95"/>
    <w:rsid w:val="001402AE"/>
    <w:rsid w:val="00140C8B"/>
    <w:rsid w:val="00141865"/>
    <w:rsid w:val="00141EC8"/>
    <w:rsid w:val="00141F36"/>
    <w:rsid w:val="001420ED"/>
    <w:rsid w:val="0014290D"/>
    <w:rsid w:val="00142D2A"/>
    <w:rsid w:val="00142EE3"/>
    <w:rsid w:val="00143594"/>
    <w:rsid w:val="001436A3"/>
    <w:rsid w:val="0014380E"/>
    <w:rsid w:val="001438BA"/>
    <w:rsid w:val="00144326"/>
    <w:rsid w:val="00144BB1"/>
    <w:rsid w:val="001451F8"/>
    <w:rsid w:val="0014557F"/>
    <w:rsid w:val="00146B3B"/>
    <w:rsid w:val="00146E74"/>
    <w:rsid w:val="00147AE1"/>
    <w:rsid w:val="00147BDB"/>
    <w:rsid w:val="001507B1"/>
    <w:rsid w:val="00150B8E"/>
    <w:rsid w:val="00151B69"/>
    <w:rsid w:val="00152938"/>
    <w:rsid w:val="0015385E"/>
    <w:rsid w:val="00153C8C"/>
    <w:rsid w:val="00153FE9"/>
    <w:rsid w:val="001541BA"/>
    <w:rsid w:val="00154427"/>
    <w:rsid w:val="00154AEE"/>
    <w:rsid w:val="00155A62"/>
    <w:rsid w:val="001563A1"/>
    <w:rsid w:val="00156553"/>
    <w:rsid w:val="00156662"/>
    <w:rsid w:val="00156C1B"/>
    <w:rsid w:val="00156C5B"/>
    <w:rsid w:val="00156DF4"/>
    <w:rsid w:val="00157100"/>
    <w:rsid w:val="001576CD"/>
    <w:rsid w:val="00157DEF"/>
    <w:rsid w:val="001601F5"/>
    <w:rsid w:val="00160805"/>
    <w:rsid w:val="00160D4B"/>
    <w:rsid w:val="0016135A"/>
    <w:rsid w:val="00161D5B"/>
    <w:rsid w:val="001623E7"/>
    <w:rsid w:val="00162493"/>
    <w:rsid w:val="00162CF4"/>
    <w:rsid w:val="00163CCA"/>
    <w:rsid w:val="0016427E"/>
    <w:rsid w:val="001647E6"/>
    <w:rsid w:val="00164868"/>
    <w:rsid w:val="00164CEF"/>
    <w:rsid w:val="0016514C"/>
    <w:rsid w:val="00165901"/>
    <w:rsid w:val="0016624C"/>
    <w:rsid w:val="001678C9"/>
    <w:rsid w:val="00167C18"/>
    <w:rsid w:val="00167D1F"/>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77A19"/>
    <w:rsid w:val="00177DF9"/>
    <w:rsid w:val="00180669"/>
    <w:rsid w:val="00180BD6"/>
    <w:rsid w:val="00180C98"/>
    <w:rsid w:val="00182939"/>
    <w:rsid w:val="00182AC3"/>
    <w:rsid w:val="0018344A"/>
    <w:rsid w:val="001837BD"/>
    <w:rsid w:val="00183BB6"/>
    <w:rsid w:val="00185540"/>
    <w:rsid w:val="001856E2"/>
    <w:rsid w:val="0018577E"/>
    <w:rsid w:val="00185E09"/>
    <w:rsid w:val="001863A8"/>
    <w:rsid w:val="001868B9"/>
    <w:rsid w:val="00186C13"/>
    <w:rsid w:val="0019030D"/>
    <w:rsid w:val="00190A05"/>
    <w:rsid w:val="0019112A"/>
    <w:rsid w:val="00191918"/>
    <w:rsid w:val="00192122"/>
    <w:rsid w:val="00192169"/>
    <w:rsid w:val="001924B8"/>
    <w:rsid w:val="00192883"/>
    <w:rsid w:val="00192C82"/>
    <w:rsid w:val="001935B6"/>
    <w:rsid w:val="00193BD6"/>
    <w:rsid w:val="00194061"/>
    <w:rsid w:val="00194097"/>
    <w:rsid w:val="001940D3"/>
    <w:rsid w:val="00194CB5"/>
    <w:rsid w:val="00194DBB"/>
    <w:rsid w:val="00194EB8"/>
    <w:rsid w:val="00195682"/>
    <w:rsid w:val="00195F84"/>
    <w:rsid w:val="00196152"/>
    <w:rsid w:val="001967E2"/>
    <w:rsid w:val="00197EEF"/>
    <w:rsid w:val="001A045E"/>
    <w:rsid w:val="001A08D6"/>
    <w:rsid w:val="001A2092"/>
    <w:rsid w:val="001A25D3"/>
    <w:rsid w:val="001A293D"/>
    <w:rsid w:val="001A37EB"/>
    <w:rsid w:val="001A390A"/>
    <w:rsid w:val="001A40DF"/>
    <w:rsid w:val="001A48D7"/>
    <w:rsid w:val="001A580E"/>
    <w:rsid w:val="001A6082"/>
    <w:rsid w:val="001A64B0"/>
    <w:rsid w:val="001A6642"/>
    <w:rsid w:val="001A71C5"/>
    <w:rsid w:val="001A7C0A"/>
    <w:rsid w:val="001A7C7A"/>
    <w:rsid w:val="001B183E"/>
    <w:rsid w:val="001B1AD9"/>
    <w:rsid w:val="001B2130"/>
    <w:rsid w:val="001B22FE"/>
    <w:rsid w:val="001B2FF8"/>
    <w:rsid w:val="001B4B34"/>
    <w:rsid w:val="001B5373"/>
    <w:rsid w:val="001B5B1C"/>
    <w:rsid w:val="001B6E4D"/>
    <w:rsid w:val="001B731D"/>
    <w:rsid w:val="001B7EBC"/>
    <w:rsid w:val="001C0000"/>
    <w:rsid w:val="001C207D"/>
    <w:rsid w:val="001C3014"/>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C773E"/>
    <w:rsid w:val="001C7757"/>
    <w:rsid w:val="001D04F7"/>
    <w:rsid w:val="001D0605"/>
    <w:rsid w:val="001D062D"/>
    <w:rsid w:val="001D0AA5"/>
    <w:rsid w:val="001D0F8F"/>
    <w:rsid w:val="001D0FE0"/>
    <w:rsid w:val="001D1471"/>
    <w:rsid w:val="001D245D"/>
    <w:rsid w:val="001D27D7"/>
    <w:rsid w:val="001D27F8"/>
    <w:rsid w:val="001D2CA3"/>
    <w:rsid w:val="001D3A45"/>
    <w:rsid w:val="001D4377"/>
    <w:rsid w:val="001D4AB1"/>
    <w:rsid w:val="001D4BEC"/>
    <w:rsid w:val="001D58DD"/>
    <w:rsid w:val="001D5FF9"/>
    <w:rsid w:val="001D644B"/>
    <w:rsid w:val="001D6C5A"/>
    <w:rsid w:val="001D6F79"/>
    <w:rsid w:val="001D70B5"/>
    <w:rsid w:val="001E01AB"/>
    <w:rsid w:val="001E040D"/>
    <w:rsid w:val="001E1036"/>
    <w:rsid w:val="001E161E"/>
    <w:rsid w:val="001E1748"/>
    <w:rsid w:val="001E1C77"/>
    <w:rsid w:val="001E20B5"/>
    <w:rsid w:val="001E2561"/>
    <w:rsid w:val="001E271B"/>
    <w:rsid w:val="001E2763"/>
    <w:rsid w:val="001E2C91"/>
    <w:rsid w:val="001E332D"/>
    <w:rsid w:val="001E33F8"/>
    <w:rsid w:val="001E375B"/>
    <w:rsid w:val="001E45FE"/>
    <w:rsid w:val="001E4FC3"/>
    <w:rsid w:val="001E5C19"/>
    <w:rsid w:val="001E67A0"/>
    <w:rsid w:val="001E714B"/>
    <w:rsid w:val="001E78D3"/>
    <w:rsid w:val="001E7CB8"/>
    <w:rsid w:val="001E7E87"/>
    <w:rsid w:val="001F0A89"/>
    <w:rsid w:val="001F0BA4"/>
    <w:rsid w:val="001F0C7A"/>
    <w:rsid w:val="001F1D32"/>
    <w:rsid w:val="001F1F85"/>
    <w:rsid w:val="001F2392"/>
    <w:rsid w:val="001F2521"/>
    <w:rsid w:val="001F3CCB"/>
    <w:rsid w:val="001F3CD3"/>
    <w:rsid w:val="001F4197"/>
    <w:rsid w:val="001F4B50"/>
    <w:rsid w:val="001F501D"/>
    <w:rsid w:val="001F54C9"/>
    <w:rsid w:val="001F5625"/>
    <w:rsid w:val="001F7745"/>
    <w:rsid w:val="001F7A17"/>
    <w:rsid w:val="001F7CD9"/>
    <w:rsid w:val="00200808"/>
    <w:rsid w:val="00200957"/>
    <w:rsid w:val="00200BDF"/>
    <w:rsid w:val="00200C97"/>
    <w:rsid w:val="0020112F"/>
    <w:rsid w:val="00201F45"/>
    <w:rsid w:val="00202477"/>
    <w:rsid w:val="0020254F"/>
    <w:rsid w:val="00203A34"/>
    <w:rsid w:val="0020501A"/>
    <w:rsid w:val="0020602F"/>
    <w:rsid w:val="00207875"/>
    <w:rsid w:val="00207BC8"/>
    <w:rsid w:val="002107C5"/>
    <w:rsid w:val="002108F5"/>
    <w:rsid w:val="002114F3"/>
    <w:rsid w:val="00211F63"/>
    <w:rsid w:val="002131EA"/>
    <w:rsid w:val="00213271"/>
    <w:rsid w:val="00213A98"/>
    <w:rsid w:val="00213D06"/>
    <w:rsid w:val="00213DC1"/>
    <w:rsid w:val="00213EC6"/>
    <w:rsid w:val="00214EA4"/>
    <w:rsid w:val="002151C8"/>
    <w:rsid w:val="00215FC2"/>
    <w:rsid w:val="00216402"/>
    <w:rsid w:val="00217C16"/>
    <w:rsid w:val="002204B2"/>
    <w:rsid w:val="002208A3"/>
    <w:rsid w:val="002209A2"/>
    <w:rsid w:val="0022162C"/>
    <w:rsid w:val="002216BA"/>
    <w:rsid w:val="002217FB"/>
    <w:rsid w:val="00221FE3"/>
    <w:rsid w:val="0022201C"/>
    <w:rsid w:val="0022219E"/>
    <w:rsid w:val="002224FD"/>
    <w:rsid w:val="00222F94"/>
    <w:rsid w:val="0022301E"/>
    <w:rsid w:val="002236A0"/>
    <w:rsid w:val="00223F61"/>
    <w:rsid w:val="00224252"/>
    <w:rsid w:val="00224307"/>
    <w:rsid w:val="00224313"/>
    <w:rsid w:val="0022497E"/>
    <w:rsid w:val="00224CDA"/>
    <w:rsid w:val="0022509E"/>
    <w:rsid w:val="0022585A"/>
    <w:rsid w:val="00225D25"/>
    <w:rsid w:val="00226303"/>
    <w:rsid w:val="0022680D"/>
    <w:rsid w:val="0022742F"/>
    <w:rsid w:val="0022780E"/>
    <w:rsid w:val="00227C5B"/>
    <w:rsid w:val="002300C7"/>
    <w:rsid w:val="002305DA"/>
    <w:rsid w:val="00230DD5"/>
    <w:rsid w:val="00231537"/>
    <w:rsid w:val="002315E1"/>
    <w:rsid w:val="00231BF1"/>
    <w:rsid w:val="00231D05"/>
    <w:rsid w:val="0023284F"/>
    <w:rsid w:val="00232D68"/>
    <w:rsid w:val="002330A5"/>
    <w:rsid w:val="002333CF"/>
    <w:rsid w:val="00233EA6"/>
    <w:rsid w:val="0023400B"/>
    <w:rsid w:val="002348AA"/>
    <w:rsid w:val="0023635F"/>
    <w:rsid w:val="002366E4"/>
    <w:rsid w:val="0023792F"/>
    <w:rsid w:val="0024008C"/>
    <w:rsid w:val="00242111"/>
    <w:rsid w:val="002425B5"/>
    <w:rsid w:val="002428F5"/>
    <w:rsid w:val="002438E3"/>
    <w:rsid w:val="00243F4B"/>
    <w:rsid w:val="0024471A"/>
    <w:rsid w:val="00244A85"/>
    <w:rsid w:val="00244EE6"/>
    <w:rsid w:val="00245AA8"/>
    <w:rsid w:val="00245D6B"/>
    <w:rsid w:val="0024625F"/>
    <w:rsid w:val="00246CC8"/>
    <w:rsid w:val="0024700D"/>
    <w:rsid w:val="0024752E"/>
    <w:rsid w:val="0024789E"/>
    <w:rsid w:val="00247FD7"/>
    <w:rsid w:val="00250096"/>
    <w:rsid w:val="00250353"/>
    <w:rsid w:val="00251204"/>
    <w:rsid w:val="00251DDF"/>
    <w:rsid w:val="002520BE"/>
    <w:rsid w:val="0025229B"/>
    <w:rsid w:val="00252479"/>
    <w:rsid w:val="00252ABB"/>
    <w:rsid w:val="00252C65"/>
    <w:rsid w:val="00252CB7"/>
    <w:rsid w:val="002539E9"/>
    <w:rsid w:val="00253DAB"/>
    <w:rsid w:val="0025421E"/>
    <w:rsid w:val="00254638"/>
    <w:rsid w:val="00254692"/>
    <w:rsid w:val="00254895"/>
    <w:rsid w:val="00254F7D"/>
    <w:rsid w:val="00254FE7"/>
    <w:rsid w:val="00255A2C"/>
    <w:rsid w:val="00256147"/>
    <w:rsid w:val="00256FB7"/>
    <w:rsid w:val="00257053"/>
    <w:rsid w:val="002573F2"/>
    <w:rsid w:val="00257695"/>
    <w:rsid w:val="0025775B"/>
    <w:rsid w:val="002601CA"/>
    <w:rsid w:val="00264048"/>
    <w:rsid w:val="0026459B"/>
    <w:rsid w:val="0026462E"/>
    <w:rsid w:val="00266416"/>
    <w:rsid w:val="002665A8"/>
    <w:rsid w:val="00266E93"/>
    <w:rsid w:val="00266F95"/>
    <w:rsid w:val="002670EC"/>
    <w:rsid w:val="002675F2"/>
    <w:rsid w:val="00267D21"/>
    <w:rsid w:val="00267DA5"/>
    <w:rsid w:val="002707A4"/>
    <w:rsid w:val="00271548"/>
    <w:rsid w:val="0027181D"/>
    <w:rsid w:val="00272269"/>
    <w:rsid w:val="0027360A"/>
    <w:rsid w:val="00273C6E"/>
    <w:rsid w:val="00275F0E"/>
    <w:rsid w:val="00275F20"/>
    <w:rsid w:val="00275F6B"/>
    <w:rsid w:val="00275FC0"/>
    <w:rsid w:val="002766BA"/>
    <w:rsid w:val="00276F3B"/>
    <w:rsid w:val="00277015"/>
    <w:rsid w:val="00277592"/>
    <w:rsid w:val="002775BE"/>
    <w:rsid w:val="00277C93"/>
    <w:rsid w:val="002807CC"/>
    <w:rsid w:val="00281F46"/>
    <w:rsid w:val="0028212B"/>
    <w:rsid w:val="002824BF"/>
    <w:rsid w:val="00283542"/>
    <w:rsid w:val="00283DB1"/>
    <w:rsid w:val="00284C96"/>
    <w:rsid w:val="00285259"/>
    <w:rsid w:val="002852C1"/>
    <w:rsid w:val="002854DB"/>
    <w:rsid w:val="0028592C"/>
    <w:rsid w:val="00285C38"/>
    <w:rsid w:val="00286013"/>
    <w:rsid w:val="0028645F"/>
    <w:rsid w:val="00286575"/>
    <w:rsid w:val="002868B9"/>
    <w:rsid w:val="00286FA8"/>
    <w:rsid w:val="00287648"/>
    <w:rsid w:val="00290C85"/>
    <w:rsid w:val="00293007"/>
    <w:rsid w:val="00293153"/>
    <w:rsid w:val="0029325C"/>
    <w:rsid w:val="002939CA"/>
    <w:rsid w:val="00293A2B"/>
    <w:rsid w:val="00293FD8"/>
    <w:rsid w:val="00294E40"/>
    <w:rsid w:val="00294FD3"/>
    <w:rsid w:val="002955C8"/>
    <w:rsid w:val="00295F86"/>
    <w:rsid w:val="00296A84"/>
    <w:rsid w:val="00296CA5"/>
    <w:rsid w:val="00296FBF"/>
    <w:rsid w:val="0029794E"/>
    <w:rsid w:val="00297A4F"/>
    <w:rsid w:val="00297B1A"/>
    <w:rsid w:val="00297F72"/>
    <w:rsid w:val="002A046B"/>
    <w:rsid w:val="002A0526"/>
    <w:rsid w:val="002A0529"/>
    <w:rsid w:val="002A0979"/>
    <w:rsid w:val="002A0A3A"/>
    <w:rsid w:val="002A0B1B"/>
    <w:rsid w:val="002A10BC"/>
    <w:rsid w:val="002A1762"/>
    <w:rsid w:val="002A18F6"/>
    <w:rsid w:val="002A1D39"/>
    <w:rsid w:val="002A2EE4"/>
    <w:rsid w:val="002A38E6"/>
    <w:rsid w:val="002A3974"/>
    <w:rsid w:val="002A3CD9"/>
    <w:rsid w:val="002A3FA4"/>
    <w:rsid w:val="002A43EF"/>
    <w:rsid w:val="002A4479"/>
    <w:rsid w:val="002A4A1F"/>
    <w:rsid w:val="002A5789"/>
    <w:rsid w:val="002A625D"/>
    <w:rsid w:val="002A77F8"/>
    <w:rsid w:val="002A7C2F"/>
    <w:rsid w:val="002A7E42"/>
    <w:rsid w:val="002B07DB"/>
    <w:rsid w:val="002B0B11"/>
    <w:rsid w:val="002B103F"/>
    <w:rsid w:val="002B17A0"/>
    <w:rsid w:val="002B18ED"/>
    <w:rsid w:val="002B2059"/>
    <w:rsid w:val="002B23D4"/>
    <w:rsid w:val="002B2BD7"/>
    <w:rsid w:val="002B2DEA"/>
    <w:rsid w:val="002B3648"/>
    <w:rsid w:val="002B3ED7"/>
    <w:rsid w:val="002B4F9F"/>
    <w:rsid w:val="002B5E35"/>
    <w:rsid w:val="002B62A3"/>
    <w:rsid w:val="002B6533"/>
    <w:rsid w:val="002B6717"/>
    <w:rsid w:val="002B6EB8"/>
    <w:rsid w:val="002B7A31"/>
    <w:rsid w:val="002B7B7A"/>
    <w:rsid w:val="002B7C7B"/>
    <w:rsid w:val="002C041E"/>
    <w:rsid w:val="002C0994"/>
    <w:rsid w:val="002C0EE1"/>
    <w:rsid w:val="002C0F8B"/>
    <w:rsid w:val="002C1AF5"/>
    <w:rsid w:val="002C1BE7"/>
    <w:rsid w:val="002C2A2E"/>
    <w:rsid w:val="002C2A76"/>
    <w:rsid w:val="002C31FC"/>
    <w:rsid w:val="002C3EFF"/>
    <w:rsid w:val="002C4582"/>
    <w:rsid w:val="002C4761"/>
    <w:rsid w:val="002C47FE"/>
    <w:rsid w:val="002C48B2"/>
    <w:rsid w:val="002C49C2"/>
    <w:rsid w:val="002C6A76"/>
    <w:rsid w:val="002C73D7"/>
    <w:rsid w:val="002C7801"/>
    <w:rsid w:val="002C7FCF"/>
    <w:rsid w:val="002D0152"/>
    <w:rsid w:val="002D020B"/>
    <w:rsid w:val="002D0D7C"/>
    <w:rsid w:val="002D219C"/>
    <w:rsid w:val="002D249B"/>
    <w:rsid w:val="002D2540"/>
    <w:rsid w:val="002D2DD8"/>
    <w:rsid w:val="002D357C"/>
    <w:rsid w:val="002D37A9"/>
    <w:rsid w:val="002D4A8D"/>
    <w:rsid w:val="002D4AF4"/>
    <w:rsid w:val="002D5606"/>
    <w:rsid w:val="002D72EC"/>
    <w:rsid w:val="002D7484"/>
    <w:rsid w:val="002D7A2C"/>
    <w:rsid w:val="002D7A8E"/>
    <w:rsid w:val="002E01A8"/>
    <w:rsid w:val="002E02A1"/>
    <w:rsid w:val="002E02DD"/>
    <w:rsid w:val="002E0DBE"/>
    <w:rsid w:val="002E0FDE"/>
    <w:rsid w:val="002E1087"/>
    <w:rsid w:val="002E1797"/>
    <w:rsid w:val="002E1CC6"/>
    <w:rsid w:val="002E27D6"/>
    <w:rsid w:val="002E3581"/>
    <w:rsid w:val="002E3691"/>
    <w:rsid w:val="002E3D62"/>
    <w:rsid w:val="002E4321"/>
    <w:rsid w:val="002E4371"/>
    <w:rsid w:val="002E4EE9"/>
    <w:rsid w:val="002E55CC"/>
    <w:rsid w:val="002E55EF"/>
    <w:rsid w:val="002E6BAB"/>
    <w:rsid w:val="002E6D01"/>
    <w:rsid w:val="002E789A"/>
    <w:rsid w:val="002E7FA9"/>
    <w:rsid w:val="002F0115"/>
    <w:rsid w:val="002F0A10"/>
    <w:rsid w:val="002F0F48"/>
    <w:rsid w:val="002F11E2"/>
    <w:rsid w:val="002F1398"/>
    <w:rsid w:val="002F188B"/>
    <w:rsid w:val="002F18E0"/>
    <w:rsid w:val="002F1D3B"/>
    <w:rsid w:val="002F26ED"/>
    <w:rsid w:val="002F2727"/>
    <w:rsid w:val="002F29E9"/>
    <w:rsid w:val="002F349D"/>
    <w:rsid w:val="002F3CE9"/>
    <w:rsid w:val="002F40A4"/>
    <w:rsid w:val="002F4151"/>
    <w:rsid w:val="002F487E"/>
    <w:rsid w:val="002F4938"/>
    <w:rsid w:val="002F4EB3"/>
    <w:rsid w:val="002F51E0"/>
    <w:rsid w:val="002F57AC"/>
    <w:rsid w:val="002F589A"/>
    <w:rsid w:val="002F6C77"/>
    <w:rsid w:val="002F6E90"/>
    <w:rsid w:val="00300225"/>
    <w:rsid w:val="0030031C"/>
    <w:rsid w:val="00300C93"/>
    <w:rsid w:val="003012A1"/>
    <w:rsid w:val="003017A7"/>
    <w:rsid w:val="00301871"/>
    <w:rsid w:val="00302156"/>
    <w:rsid w:val="003027F8"/>
    <w:rsid w:val="00302A27"/>
    <w:rsid w:val="003033B4"/>
    <w:rsid w:val="0030386B"/>
    <w:rsid w:val="0030493E"/>
    <w:rsid w:val="00304D6D"/>
    <w:rsid w:val="00304EAB"/>
    <w:rsid w:val="0030545E"/>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2D1"/>
    <w:rsid w:val="003147A0"/>
    <w:rsid w:val="00314E93"/>
    <w:rsid w:val="00314FF2"/>
    <w:rsid w:val="003158E6"/>
    <w:rsid w:val="00316350"/>
    <w:rsid w:val="003168B0"/>
    <w:rsid w:val="003171E2"/>
    <w:rsid w:val="00317685"/>
    <w:rsid w:val="00317EE3"/>
    <w:rsid w:val="00317F43"/>
    <w:rsid w:val="0032041E"/>
    <w:rsid w:val="00320A0C"/>
    <w:rsid w:val="00321272"/>
    <w:rsid w:val="00321903"/>
    <w:rsid w:val="00321B83"/>
    <w:rsid w:val="003229CD"/>
    <w:rsid w:val="00322A56"/>
    <w:rsid w:val="00323DE9"/>
    <w:rsid w:val="00323E22"/>
    <w:rsid w:val="00325834"/>
    <w:rsid w:val="00325C77"/>
    <w:rsid w:val="003263D5"/>
    <w:rsid w:val="00326B5A"/>
    <w:rsid w:val="0032769A"/>
    <w:rsid w:val="003276AB"/>
    <w:rsid w:val="0033048C"/>
    <w:rsid w:val="00330631"/>
    <w:rsid w:val="00330957"/>
    <w:rsid w:val="00330D93"/>
    <w:rsid w:val="003311A5"/>
    <w:rsid w:val="003313EE"/>
    <w:rsid w:val="003324E1"/>
    <w:rsid w:val="003326D9"/>
    <w:rsid w:val="003337D0"/>
    <w:rsid w:val="00333CDE"/>
    <w:rsid w:val="00334248"/>
    <w:rsid w:val="003343D9"/>
    <w:rsid w:val="0033470B"/>
    <w:rsid w:val="00334DF7"/>
    <w:rsid w:val="00335549"/>
    <w:rsid w:val="00335928"/>
    <w:rsid w:val="0033607E"/>
    <w:rsid w:val="003364C1"/>
    <w:rsid w:val="0033714E"/>
    <w:rsid w:val="003378A2"/>
    <w:rsid w:val="0034025E"/>
    <w:rsid w:val="00340667"/>
    <w:rsid w:val="00340CED"/>
    <w:rsid w:val="00340D5B"/>
    <w:rsid w:val="00341B91"/>
    <w:rsid w:val="00341BC0"/>
    <w:rsid w:val="00342963"/>
    <w:rsid w:val="00342E55"/>
    <w:rsid w:val="00343200"/>
    <w:rsid w:val="00343C52"/>
    <w:rsid w:val="00343CF8"/>
    <w:rsid w:val="00344A5C"/>
    <w:rsid w:val="003451BF"/>
    <w:rsid w:val="00345655"/>
    <w:rsid w:val="00345946"/>
    <w:rsid w:val="0034600D"/>
    <w:rsid w:val="003467E3"/>
    <w:rsid w:val="00346B89"/>
    <w:rsid w:val="00347A4D"/>
    <w:rsid w:val="003504C1"/>
    <w:rsid w:val="00350DB1"/>
    <w:rsid w:val="003518D5"/>
    <w:rsid w:val="00352332"/>
    <w:rsid w:val="00352C1F"/>
    <w:rsid w:val="00352F8B"/>
    <w:rsid w:val="00354283"/>
    <w:rsid w:val="0035462B"/>
    <w:rsid w:val="00354D1A"/>
    <w:rsid w:val="00354F89"/>
    <w:rsid w:val="003553DB"/>
    <w:rsid w:val="00355524"/>
    <w:rsid w:val="00356CB1"/>
    <w:rsid w:val="003574FC"/>
    <w:rsid w:val="0035762A"/>
    <w:rsid w:val="0035777E"/>
    <w:rsid w:val="00357A2D"/>
    <w:rsid w:val="003601DF"/>
    <w:rsid w:val="003604AB"/>
    <w:rsid w:val="0036099C"/>
    <w:rsid w:val="0036136D"/>
    <w:rsid w:val="003617DF"/>
    <w:rsid w:val="0036197E"/>
    <w:rsid w:val="00361AF9"/>
    <w:rsid w:val="00361D77"/>
    <w:rsid w:val="00362A18"/>
    <w:rsid w:val="00363AF5"/>
    <w:rsid w:val="00363D04"/>
    <w:rsid w:val="00364B8A"/>
    <w:rsid w:val="00365058"/>
    <w:rsid w:val="003651FF"/>
    <w:rsid w:val="0036536A"/>
    <w:rsid w:val="00365E09"/>
    <w:rsid w:val="00366F6D"/>
    <w:rsid w:val="00366FAE"/>
    <w:rsid w:val="0036732E"/>
    <w:rsid w:val="00370184"/>
    <w:rsid w:val="00371566"/>
    <w:rsid w:val="00371C92"/>
    <w:rsid w:val="00373849"/>
    <w:rsid w:val="00373EE1"/>
    <w:rsid w:val="00374A42"/>
    <w:rsid w:val="00374D39"/>
    <w:rsid w:val="0037504E"/>
    <w:rsid w:val="0037582A"/>
    <w:rsid w:val="00375C47"/>
    <w:rsid w:val="0037629E"/>
    <w:rsid w:val="003764CF"/>
    <w:rsid w:val="00376994"/>
    <w:rsid w:val="00376EF7"/>
    <w:rsid w:val="0037711C"/>
    <w:rsid w:val="003776EE"/>
    <w:rsid w:val="00377B8C"/>
    <w:rsid w:val="00377E9B"/>
    <w:rsid w:val="003807B0"/>
    <w:rsid w:val="003812FF"/>
    <w:rsid w:val="00381400"/>
    <w:rsid w:val="003825B1"/>
    <w:rsid w:val="00382CAC"/>
    <w:rsid w:val="003830AA"/>
    <w:rsid w:val="003833E3"/>
    <w:rsid w:val="003834FC"/>
    <w:rsid w:val="003838A5"/>
    <w:rsid w:val="00383AA0"/>
    <w:rsid w:val="00383ECB"/>
    <w:rsid w:val="0038430D"/>
    <w:rsid w:val="00384448"/>
    <w:rsid w:val="00384587"/>
    <w:rsid w:val="00384A00"/>
    <w:rsid w:val="003851D8"/>
    <w:rsid w:val="00385311"/>
    <w:rsid w:val="003853A3"/>
    <w:rsid w:val="003854D6"/>
    <w:rsid w:val="003855DF"/>
    <w:rsid w:val="00385852"/>
    <w:rsid w:val="00385A93"/>
    <w:rsid w:val="0038637B"/>
    <w:rsid w:val="003863C4"/>
    <w:rsid w:val="00386BFA"/>
    <w:rsid w:val="0038747D"/>
    <w:rsid w:val="003879BD"/>
    <w:rsid w:val="00391637"/>
    <w:rsid w:val="00392D92"/>
    <w:rsid w:val="00392F7C"/>
    <w:rsid w:val="00393CDD"/>
    <w:rsid w:val="00393E5D"/>
    <w:rsid w:val="00394BB3"/>
    <w:rsid w:val="003953AB"/>
    <w:rsid w:val="0039610B"/>
    <w:rsid w:val="003969D2"/>
    <w:rsid w:val="00396D84"/>
    <w:rsid w:val="00396E39"/>
    <w:rsid w:val="003971CF"/>
    <w:rsid w:val="003973EE"/>
    <w:rsid w:val="00397968"/>
    <w:rsid w:val="003A015D"/>
    <w:rsid w:val="003A0412"/>
    <w:rsid w:val="003A0A49"/>
    <w:rsid w:val="003A20E3"/>
    <w:rsid w:val="003A315D"/>
    <w:rsid w:val="003A414C"/>
    <w:rsid w:val="003A44BE"/>
    <w:rsid w:val="003A4513"/>
    <w:rsid w:val="003A4C27"/>
    <w:rsid w:val="003A51BE"/>
    <w:rsid w:val="003A5325"/>
    <w:rsid w:val="003A5EAE"/>
    <w:rsid w:val="003A6D01"/>
    <w:rsid w:val="003A6D45"/>
    <w:rsid w:val="003A7FDB"/>
    <w:rsid w:val="003B0A03"/>
    <w:rsid w:val="003B0E6C"/>
    <w:rsid w:val="003B186F"/>
    <w:rsid w:val="003B1E5C"/>
    <w:rsid w:val="003B2009"/>
    <w:rsid w:val="003B28DE"/>
    <w:rsid w:val="003B2E0F"/>
    <w:rsid w:val="003B427E"/>
    <w:rsid w:val="003B4339"/>
    <w:rsid w:val="003B4608"/>
    <w:rsid w:val="003B4694"/>
    <w:rsid w:val="003B4946"/>
    <w:rsid w:val="003B4C29"/>
    <w:rsid w:val="003B5E34"/>
    <w:rsid w:val="003B7096"/>
    <w:rsid w:val="003B767F"/>
    <w:rsid w:val="003B7B5B"/>
    <w:rsid w:val="003C0382"/>
    <w:rsid w:val="003C03BE"/>
    <w:rsid w:val="003C1C01"/>
    <w:rsid w:val="003C25B8"/>
    <w:rsid w:val="003C2885"/>
    <w:rsid w:val="003C2F37"/>
    <w:rsid w:val="003C3108"/>
    <w:rsid w:val="003C336C"/>
    <w:rsid w:val="003C339D"/>
    <w:rsid w:val="003C34B3"/>
    <w:rsid w:val="003C35BC"/>
    <w:rsid w:val="003C5044"/>
    <w:rsid w:val="003C5714"/>
    <w:rsid w:val="003C575F"/>
    <w:rsid w:val="003C58F4"/>
    <w:rsid w:val="003C599D"/>
    <w:rsid w:val="003C6167"/>
    <w:rsid w:val="003C618D"/>
    <w:rsid w:val="003C61CD"/>
    <w:rsid w:val="003C625B"/>
    <w:rsid w:val="003C660E"/>
    <w:rsid w:val="003C6D49"/>
    <w:rsid w:val="003C700D"/>
    <w:rsid w:val="003C7A54"/>
    <w:rsid w:val="003C7E92"/>
    <w:rsid w:val="003D0334"/>
    <w:rsid w:val="003D116B"/>
    <w:rsid w:val="003D12C6"/>
    <w:rsid w:val="003D1A7A"/>
    <w:rsid w:val="003D1BA8"/>
    <w:rsid w:val="003D26A0"/>
    <w:rsid w:val="003D2E1F"/>
    <w:rsid w:val="003D37CE"/>
    <w:rsid w:val="003D4281"/>
    <w:rsid w:val="003D466E"/>
    <w:rsid w:val="003D494C"/>
    <w:rsid w:val="003D58D6"/>
    <w:rsid w:val="003D5ECC"/>
    <w:rsid w:val="003D63A7"/>
    <w:rsid w:val="003D7A13"/>
    <w:rsid w:val="003D7C6D"/>
    <w:rsid w:val="003D7D0D"/>
    <w:rsid w:val="003E02C3"/>
    <w:rsid w:val="003E15DA"/>
    <w:rsid w:val="003E16F9"/>
    <w:rsid w:val="003E1ED0"/>
    <w:rsid w:val="003E22FA"/>
    <w:rsid w:val="003E2724"/>
    <w:rsid w:val="003E2D3F"/>
    <w:rsid w:val="003E3873"/>
    <w:rsid w:val="003E3B25"/>
    <w:rsid w:val="003E3F98"/>
    <w:rsid w:val="003E4326"/>
    <w:rsid w:val="003E4FF0"/>
    <w:rsid w:val="003E5666"/>
    <w:rsid w:val="003E5BAD"/>
    <w:rsid w:val="003E6146"/>
    <w:rsid w:val="003E6AB4"/>
    <w:rsid w:val="003E6B4C"/>
    <w:rsid w:val="003E6D34"/>
    <w:rsid w:val="003E7052"/>
    <w:rsid w:val="003E742C"/>
    <w:rsid w:val="003E7A40"/>
    <w:rsid w:val="003F0366"/>
    <w:rsid w:val="003F08F7"/>
    <w:rsid w:val="003F0E22"/>
    <w:rsid w:val="003F19A6"/>
    <w:rsid w:val="003F2630"/>
    <w:rsid w:val="003F2AD8"/>
    <w:rsid w:val="003F30B8"/>
    <w:rsid w:val="003F3296"/>
    <w:rsid w:val="003F37FF"/>
    <w:rsid w:val="003F46D5"/>
    <w:rsid w:val="003F4B1B"/>
    <w:rsid w:val="003F4D65"/>
    <w:rsid w:val="003F595E"/>
    <w:rsid w:val="003F5B8B"/>
    <w:rsid w:val="003F5B96"/>
    <w:rsid w:val="003F5FE9"/>
    <w:rsid w:val="003F62ED"/>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326B"/>
    <w:rsid w:val="004049E1"/>
    <w:rsid w:val="00404F06"/>
    <w:rsid w:val="0040520A"/>
    <w:rsid w:val="004053DC"/>
    <w:rsid w:val="00406207"/>
    <w:rsid w:val="00406686"/>
    <w:rsid w:val="00406727"/>
    <w:rsid w:val="00407E8C"/>
    <w:rsid w:val="00407FFC"/>
    <w:rsid w:val="00410586"/>
    <w:rsid w:val="004107E0"/>
    <w:rsid w:val="004115D4"/>
    <w:rsid w:val="00411714"/>
    <w:rsid w:val="004117AE"/>
    <w:rsid w:val="004119CA"/>
    <w:rsid w:val="00411C37"/>
    <w:rsid w:val="00411D94"/>
    <w:rsid w:val="00412233"/>
    <w:rsid w:val="00412524"/>
    <w:rsid w:val="004131A3"/>
    <w:rsid w:val="0041416C"/>
    <w:rsid w:val="0041440F"/>
    <w:rsid w:val="004161AA"/>
    <w:rsid w:val="00416500"/>
    <w:rsid w:val="00420725"/>
    <w:rsid w:val="0042103D"/>
    <w:rsid w:val="004212F5"/>
    <w:rsid w:val="00421355"/>
    <w:rsid w:val="00421A4A"/>
    <w:rsid w:val="00421E4B"/>
    <w:rsid w:val="004221AF"/>
    <w:rsid w:val="00422E13"/>
    <w:rsid w:val="00423CB6"/>
    <w:rsid w:val="00423CFA"/>
    <w:rsid w:val="004241C2"/>
    <w:rsid w:val="004252AE"/>
    <w:rsid w:val="00425334"/>
    <w:rsid w:val="00425F71"/>
    <w:rsid w:val="004260EF"/>
    <w:rsid w:val="004265A8"/>
    <w:rsid w:val="0042678F"/>
    <w:rsid w:val="00426EEF"/>
    <w:rsid w:val="00426F0F"/>
    <w:rsid w:val="004310F5"/>
    <w:rsid w:val="00431728"/>
    <w:rsid w:val="004317BC"/>
    <w:rsid w:val="0043286C"/>
    <w:rsid w:val="00433310"/>
    <w:rsid w:val="00433656"/>
    <w:rsid w:val="00434BE0"/>
    <w:rsid w:val="004352E2"/>
    <w:rsid w:val="0043565B"/>
    <w:rsid w:val="0043649F"/>
    <w:rsid w:val="00436978"/>
    <w:rsid w:val="00436AF4"/>
    <w:rsid w:val="0043712D"/>
    <w:rsid w:val="0043759C"/>
    <w:rsid w:val="00437C2D"/>
    <w:rsid w:val="00437D61"/>
    <w:rsid w:val="00437EEE"/>
    <w:rsid w:val="00437F00"/>
    <w:rsid w:val="00440292"/>
    <w:rsid w:val="0044081C"/>
    <w:rsid w:val="00440E0E"/>
    <w:rsid w:val="00441C26"/>
    <w:rsid w:val="00441D73"/>
    <w:rsid w:val="00441F1F"/>
    <w:rsid w:val="00441FF3"/>
    <w:rsid w:val="004429A2"/>
    <w:rsid w:val="0044389D"/>
    <w:rsid w:val="004439C9"/>
    <w:rsid w:val="00444EFC"/>
    <w:rsid w:val="004451AD"/>
    <w:rsid w:val="00445572"/>
    <w:rsid w:val="004458B6"/>
    <w:rsid w:val="00445C92"/>
    <w:rsid w:val="004471F0"/>
    <w:rsid w:val="004478A6"/>
    <w:rsid w:val="00447AF8"/>
    <w:rsid w:val="00450512"/>
    <w:rsid w:val="00450628"/>
    <w:rsid w:val="00450735"/>
    <w:rsid w:val="0045113D"/>
    <w:rsid w:val="004511E0"/>
    <w:rsid w:val="00451565"/>
    <w:rsid w:val="00451692"/>
    <w:rsid w:val="00451E23"/>
    <w:rsid w:val="00451F9B"/>
    <w:rsid w:val="004527B4"/>
    <w:rsid w:val="004538DA"/>
    <w:rsid w:val="00453B67"/>
    <w:rsid w:val="00453E25"/>
    <w:rsid w:val="0045425F"/>
    <w:rsid w:val="00454F88"/>
    <w:rsid w:val="0045537A"/>
    <w:rsid w:val="0045541F"/>
    <w:rsid w:val="00455459"/>
    <w:rsid w:val="00455914"/>
    <w:rsid w:val="00455934"/>
    <w:rsid w:val="00455D08"/>
    <w:rsid w:val="0045640F"/>
    <w:rsid w:val="00456576"/>
    <w:rsid w:val="004565A7"/>
    <w:rsid w:val="0045713D"/>
    <w:rsid w:val="004600FA"/>
    <w:rsid w:val="0046036D"/>
    <w:rsid w:val="00460BBA"/>
    <w:rsid w:val="00462A78"/>
    <w:rsid w:val="00462F4C"/>
    <w:rsid w:val="00462FDF"/>
    <w:rsid w:val="004633A0"/>
    <w:rsid w:val="0046384F"/>
    <w:rsid w:val="00463E77"/>
    <w:rsid w:val="004640F5"/>
    <w:rsid w:val="00464504"/>
    <w:rsid w:val="00465156"/>
    <w:rsid w:val="004653E3"/>
    <w:rsid w:val="004660DA"/>
    <w:rsid w:val="00466499"/>
    <w:rsid w:val="004668A2"/>
    <w:rsid w:val="00466ACD"/>
    <w:rsid w:val="00466EFA"/>
    <w:rsid w:val="0046724C"/>
    <w:rsid w:val="00467AE5"/>
    <w:rsid w:val="00470039"/>
    <w:rsid w:val="00470058"/>
    <w:rsid w:val="0047050E"/>
    <w:rsid w:val="004706E2"/>
    <w:rsid w:val="00470708"/>
    <w:rsid w:val="00470796"/>
    <w:rsid w:val="00470A05"/>
    <w:rsid w:val="00471458"/>
    <w:rsid w:val="00471876"/>
    <w:rsid w:val="00471C2D"/>
    <w:rsid w:val="0047220D"/>
    <w:rsid w:val="00472392"/>
    <w:rsid w:val="004727E3"/>
    <w:rsid w:val="004727ED"/>
    <w:rsid w:val="00472E26"/>
    <w:rsid w:val="00473421"/>
    <w:rsid w:val="004736BC"/>
    <w:rsid w:val="00473841"/>
    <w:rsid w:val="004741B3"/>
    <w:rsid w:val="0047490E"/>
    <w:rsid w:val="00475186"/>
    <w:rsid w:val="0047518A"/>
    <w:rsid w:val="00475ADB"/>
    <w:rsid w:val="00475AF1"/>
    <w:rsid w:val="004762EE"/>
    <w:rsid w:val="00476610"/>
    <w:rsid w:val="00476FDF"/>
    <w:rsid w:val="00477571"/>
    <w:rsid w:val="004805C9"/>
    <w:rsid w:val="0048175F"/>
    <w:rsid w:val="00481B53"/>
    <w:rsid w:val="00481D9D"/>
    <w:rsid w:val="00481E14"/>
    <w:rsid w:val="00483A33"/>
    <w:rsid w:val="00483A49"/>
    <w:rsid w:val="0048477C"/>
    <w:rsid w:val="00484AD8"/>
    <w:rsid w:val="00484B12"/>
    <w:rsid w:val="00484DF5"/>
    <w:rsid w:val="00485018"/>
    <w:rsid w:val="004852E6"/>
    <w:rsid w:val="00485D27"/>
    <w:rsid w:val="00485D7A"/>
    <w:rsid w:val="00485EB3"/>
    <w:rsid w:val="00486172"/>
    <w:rsid w:val="004864ED"/>
    <w:rsid w:val="00486D8F"/>
    <w:rsid w:val="0048749D"/>
    <w:rsid w:val="00487650"/>
    <w:rsid w:val="004902CA"/>
    <w:rsid w:val="00490421"/>
    <w:rsid w:val="00490634"/>
    <w:rsid w:val="0049107F"/>
    <w:rsid w:val="00491452"/>
    <w:rsid w:val="004924CC"/>
    <w:rsid w:val="0049250E"/>
    <w:rsid w:val="00492862"/>
    <w:rsid w:val="0049293B"/>
    <w:rsid w:val="00492CDC"/>
    <w:rsid w:val="00492FB8"/>
    <w:rsid w:val="00493823"/>
    <w:rsid w:val="00493BC5"/>
    <w:rsid w:val="0049461A"/>
    <w:rsid w:val="00494A8B"/>
    <w:rsid w:val="00494DAF"/>
    <w:rsid w:val="00494FB9"/>
    <w:rsid w:val="004951DC"/>
    <w:rsid w:val="0049553D"/>
    <w:rsid w:val="004967FB"/>
    <w:rsid w:val="00496DF5"/>
    <w:rsid w:val="00497641"/>
    <w:rsid w:val="00497788"/>
    <w:rsid w:val="0049784F"/>
    <w:rsid w:val="00497AAA"/>
    <w:rsid w:val="00497BB8"/>
    <w:rsid w:val="00497D3B"/>
    <w:rsid w:val="004A0FA9"/>
    <w:rsid w:val="004A11C7"/>
    <w:rsid w:val="004A1967"/>
    <w:rsid w:val="004A2809"/>
    <w:rsid w:val="004A2C16"/>
    <w:rsid w:val="004A31C2"/>
    <w:rsid w:val="004A32CA"/>
    <w:rsid w:val="004A32F4"/>
    <w:rsid w:val="004A343B"/>
    <w:rsid w:val="004A45FE"/>
    <w:rsid w:val="004A4B78"/>
    <w:rsid w:val="004A5EBF"/>
    <w:rsid w:val="004A6295"/>
    <w:rsid w:val="004A7ED0"/>
    <w:rsid w:val="004B009C"/>
    <w:rsid w:val="004B14B8"/>
    <w:rsid w:val="004B1BF6"/>
    <w:rsid w:val="004B1CD4"/>
    <w:rsid w:val="004B330B"/>
    <w:rsid w:val="004B35CA"/>
    <w:rsid w:val="004B3C06"/>
    <w:rsid w:val="004B406C"/>
    <w:rsid w:val="004B42A3"/>
    <w:rsid w:val="004B476A"/>
    <w:rsid w:val="004B59A8"/>
    <w:rsid w:val="004B68FF"/>
    <w:rsid w:val="004B6A28"/>
    <w:rsid w:val="004B6E2B"/>
    <w:rsid w:val="004B6FA6"/>
    <w:rsid w:val="004B6FBA"/>
    <w:rsid w:val="004B753D"/>
    <w:rsid w:val="004B7946"/>
    <w:rsid w:val="004B7CB8"/>
    <w:rsid w:val="004B7CD4"/>
    <w:rsid w:val="004C05CF"/>
    <w:rsid w:val="004C0E2B"/>
    <w:rsid w:val="004C0E86"/>
    <w:rsid w:val="004C12A0"/>
    <w:rsid w:val="004C137A"/>
    <w:rsid w:val="004C15C7"/>
    <w:rsid w:val="004C1D83"/>
    <w:rsid w:val="004C28F8"/>
    <w:rsid w:val="004C3597"/>
    <w:rsid w:val="004C3E75"/>
    <w:rsid w:val="004C3F7C"/>
    <w:rsid w:val="004C45E0"/>
    <w:rsid w:val="004C4AB2"/>
    <w:rsid w:val="004C53CD"/>
    <w:rsid w:val="004C53EA"/>
    <w:rsid w:val="004C637D"/>
    <w:rsid w:val="004C68B5"/>
    <w:rsid w:val="004C753F"/>
    <w:rsid w:val="004C796C"/>
    <w:rsid w:val="004C7BC6"/>
    <w:rsid w:val="004C7CC5"/>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28"/>
    <w:rsid w:val="004E0784"/>
    <w:rsid w:val="004E08EB"/>
    <w:rsid w:val="004E11B4"/>
    <w:rsid w:val="004E1A74"/>
    <w:rsid w:val="004E1ADA"/>
    <w:rsid w:val="004E22D6"/>
    <w:rsid w:val="004E22EA"/>
    <w:rsid w:val="004E24BF"/>
    <w:rsid w:val="004E29DB"/>
    <w:rsid w:val="004E2CF3"/>
    <w:rsid w:val="004E3493"/>
    <w:rsid w:val="004E4600"/>
    <w:rsid w:val="004E5371"/>
    <w:rsid w:val="004E53AF"/>
    <w:rsid w:val="004E62C6"/>
    <w:rsid w:val="004E6733"/>
    <w:rsid w:val="004E686A"/>
    <w:rsid w:val="004E7142"/>
    <w:rsid w:val="004E722D"/>
    <w:rsid w:val="004E726B"/>
    <w:rsid w:val="004E747B"/>
    <w:rsid w:val="004E7589"/>
    <w:rsid w:val="004E7BF0"/>
    <w:rsid w:val="004F01FF"/>
    <w:rsid w:val="004F02B1"/>
    <w:rsid w:val="004F08D0"/>
    <w:rsid w:val="004F1560"/>
    <w:rsid w:val="004F265D"/>
    <w:rsid w:val="004F26AC"/>
    <w:rsid w:val="004F2724"/>
    <w:rsid w:val="004F3230"/>
    <w:rsid w:val="004F342B"/>
    <w:rsid w:val="004F375A"/>
    <w:rsid w:val="004F39E7"/>
    <w:rsid w:val="004F3A85"/>
    <w:rsid w:val="004F418E"/>
    <w:rsid w:val="004F438B"/>
    <w:rsid w:val="004F461C"/>
    <w:rsid w:val="004F4664"/>
    <w:rsid w:val="004F4B12"/>
    <w:rsid w:val="004F4FF4"/>
    <w:rsid w:val="004F54ED"/>
    <w:rsid w:val="004F56FE"/>
    <w:rsid w:val="004F5C7E"/>
    <w:rsid w:val="004F5EF0"/>
    <w:rsid w:val="004F6684"/>
    <w:rsid w:val="004F68C3"/>
    <w:rsid w:val="004F69EE"/>
    <w:rsid w:val="004F6AE0"/>
    <w:rsid w:val="004F7010"/>
    <w:rsid w:val="004F7226"/>
    <w:rsid w:val="0050003B"/>
    <w:rsid w:val="005004DE"/>
    <w:rsid w:val="00500794"/>
    <w:rsid w:val="0050182B"/>
    <w:rsid w:val="005027A6"/>
    <w:rsid w:val="00502B99"/>
    <w:rsid w:val="00502F01"/>
    <w:rsid w:val="005037DF"/>
    <w:rsid w:val="005038B1"/>
    <w:rsid w:val="00503D7C"/>
    <w:rsid w:val="00504254"/>
    <w:rsid w:val="0050471B"/>
    <w:rsid w:val="0050475D"/>
    <w:rsid w:val="00504DA4"/>
    <w:rsid w:val="005058B5"/>
    <w:rsid w:val="00505B7F"/>
    <w:rsid w:val="005063B3"/>
    <w:rsid w:val="0050676E"/>
    <w:rsid w:val="00506A71"/>
    <w:rsid w:val="00507005"/>
    <w:rsid w:val="00507E0B"/>
    <w:rsid w:val="0051008B"/>
    <w:rsid w:val="00511362"/>
    <w:rsid w:val="005117C5"/>
    <w:rsid w:val="005123FD"/>
    <w:rsid w:val="00512542"/>
    <w:rsid w:val="0051276E"/>
    <w:rsid w:val="005128E2"/>
    <w:rsid w:val="005128F1"/>
    <w:rsid w:val="00512ABA"/>
    <w:rsid w:val="005130C0"/>
    <w:rsid w:val="00513551"/>
    <w:rsid w:val="00513F46"/>
    <w:rsid w:val="00514135"/>
    <w:rsid w:val="005142B4"/>
    <w:rsid w:val="00515454"/>
    <w:rsid w:val="005157AF"/>
    <w:rsid w:val="00517119"/>
    <w:rsid w:val="00517B42"/>
    <w:rsid w:val="00517B6A"/>
    <w:rsid w:val="005201B6"/>
    <w:rsid w:val="00520214"/>
    <w:rsid w:val="005206F2"/>
    <w:rsid w:val="005208C2"/>
    <w:rsid w:val="00520A33"/>
    <w:rsid w:val="005217E3"/>
    <w:rsid w:val="00522387"/>
    <w:rsid w:val="00522918"/>
    <w:rsid w:val="0052349A"/>
    <w:rsid w:val="0052362D"/>
    <w:rsid w:val="0052365A"/>
    <w:rsid w:val="00524928"/>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3C5"/>
    <w:rsid w:val="00532E1D"/>
    <w:rsid w:val="005336EF"/>
    <w:rsid w:val="005337A3"/>
    <w:rsid w:val="0053519A"/>
    <w:rsid w:val="00535999"/>
    <w:rsid w:val="005359CF"/>
    <w:rsid w:val="00536676"/>
    <w:rsid w:val="00536B39"/>
    <w:rsid w:val="00536D2A"/>
    <w:rsid w:val="00536EDC"/>
    <w:rsid w:val="00537869"/>
    <w:rsid w:val="00537992"/>
    <w:rsid w:val="00540006"/>
    <w:rsid w:val="00540333"/>
    <w:rsid w:val="00540869"/>
    <w:rsid w:val="005408E5"/>
    <w:rsid w:val="0054127C"/>
    <w:rsid w:val="00541948"/>
    <w:rsid w:val="00541E4F"/>
    <w:rsid w:val="0054246C"/>
    <w:rsid w:val="005424EE"/>
    <w:rsid w:val="00542EA8"/>
    <w:rsid w:val="00543B56"/>
    <w:rsid w:val="005441D8"/>
    <w:rsid w:val="005445C8"/>
    <w:rsid w:val="00544684"/>
    <w:rsid w:val="005448CC"/>
    <w:rsid w:val="00544B62"/>
    <w:rsid w:val="00544DCF"/>
    <w:rsid w:val="005455A0"/>
    <w:rsid w:val="00546229"/>
    <w:rsid w:val="0054691E"/>
    <w:rsid w:val="005472FB"/>
    <w:rsid w:val="00547854"/>
    <w:rsid w:val="0055037F"/>
    <w:rsid w:val="00550A53"/>
    <w:rsid w:val="00550AD7"/>
    <w:rsid w:val="00552335"/>
    <w:rsid w:val="00552F85"/>
    <w:rsid w:val="00553EFF"/>
    <w:rsid w:val="00554151"/>
    <w:rsid w:val="005546A0"/>
    <w:rsid w:val="005549B0"/>
    <w:rsid w:val="0055531F"/>
    <w:rsid w:val="00555825"/>
    <w:rsid w:val="005561F2"/>
    <w:rsid w:val="00556631"/>
    <w:rsid w:val="00557248"/>
    <w:rsid w:val="0055752F"/>
    <w:rsid w:val="00557B02"/>
    <w:rsid w:val="00557FB0"/>
    <w:rsid w:val="00560093"/>
    <w:rsid w:val="005609F7"/>
    <w:rsid w:val="005614AF"/>
    <w:rsid w:val="005614B4"/>
    <w:rsid w:val="00561E03"/>
    <w:rsid w:val="00562559"/>
    <w:rsid w:val="005627A3"/>
    <w:rsid w:val="00562D4C"/>
    <w:rsid w:val="005630D3"/>
    <w:rsid w:val="0056386D"/>
    <w:rsid w:val="00563C73"/>
    <w:rsid w:val="00563D30"/>
    <w:rsid w:val="00563E35"/>
    <w:rsid w:val="00564090"/>
    <w:rsid w:val="00564566"/>
    <w:rsid w:val="00565E82"/>
    <w:rsid w:val="00566213"/>
    <w:rsid w:val="00566468"/>
    <w:rsid w:val="00566697"/>
    <w:rsid w:val="0056706F"/>
    <w:rsid w:val="00567400"/>
    <w:rsid w:val="00567893"/>
    <w:rsid w:val="00570C90"/>
    <w:rsid w:val="00571D82"/>
    <w:rsid w:val="0057204B"/>
    <w:rsid w:val="0057244D"/>
    <w:rsid w:val="00573439"/>
    <w:rsid w:val="005734D3"/>
    <w:rsid w:val="00573CF9"/>
    <w:rsid w:val="005741E3"/>
    <w:rsid w:val="00574884"/>
    <w:rsid w:val="00574B37"/>
    <w:rsid w:val="005750AF"/>
    <w:rsid w:val="0057542D"/>
    <w:rsid w:val="005759AE"/>
    <w:rsid w:val="00575E36"/>
    <w:rsid w:val="0057600E"/>
    <w:rsid w:val="00576F5B"/>
    <w:rsid w:val="00577AD8"/>
    <w:rsid w:val="00580B70"/>
    <w:rsid w:val="0058143E"/>
    <w:rsid w:val="00581854"/>
    <w:rsid w:val="0058229C"/>
    <w:rsid w:val="00582A5C"/>
    <w:rsid w:val="00582E6C"/>
    <w:rsid w:val="00583046"/>
    <w:rsid w:val="00583E97"/>
    <w:rsid w:val="005849B5"/>
    <w:rsid w:val="0058528A"/>
    <w:rsid w:val="00585829"/>
    <w:rsid w:val="00585AA8"/>
    <w:rsid w:val="00585FA2"/>
    <w:rsid w:val="0058603A"/>
    <w:rsid w:val="005867E0"/>
    <w:rsid w:val="005868D4"/>
    <w:rsid w:val="00586B63"/>
    <w:rsid w:val="00586B94"/>
    <w:rsid w:val="00586F35"/>
    <w:rsid w:val="00587125"/>
    <w:rsid w:val="00587B23"/>
    <w:rsid w:val="00587CD0"/>
    <w:rsid w:val="00590755"/>
    <w:rsid w:val="00590DA8"/>
    <w:rsid w:val="005912EC"/>
    <w:rsid w:val="00591920"/>
    <w:rsid w:val="00591DB9"/>
    <w:rsid w:val="005924E5"/>
    <w:rsid w:val="00592B25"/>
    <w:rsid w:val="00593086"/>
    <w:rsid w:val="00593C0B"/>
    <w:rsid w:val="00594F3D"/>
    <w:rsid w:val="00595333"/>
    <w:rsid w:val="00595383"/>
    <w:rsid w:val="00595DD3"/>
    <w:rsid w:val="00596E0D"/>
    <w:rsid w:val="005A0130"/>
    <w:rsid w:val="005A10F9"/>
    <w:rsid w:val="005A1809"/>
    <w:rsid w:val="005A2146"/>
    <w:rsid w:val="005A33FB"/>
    <w:rsid w:val="005A3536"/>
    <w:rsid w:val="005A438A"/>
    <w:rsid w:val="005A473E"/>
    <w:rsid w:val="005A4770"/>
    <w:rsid w:val="005A575E"/>
    <w:rsid w:val="005A59F3"/>
    <w:rsid w:val="005A5CFC"/>
    <w:rsid w:val="005A5DC9"/>
    <w:rsid w:val="005A6234"/>
    <w:rsid w:val="005A6447"/>
    <w:rsid w:val="005A69C5"/>
    <w:rsid w:val="005A6EF5"/>
    <w:rsid w:val="005A76F6"/>
    <w:rsid w:val="005A77CA"/>
    <w:rsid w:val="005A77E6"/>
    <w:rsid w:val="005A7D15"/>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57A"/>
    <w:rsid w:val="005B669E"/>
    <w:rsid w:val="005B6AE9"/>
    <w:rsid w:val="005B7299"/>
    <w:rsid w:val="005B7639"/>
    <w:rsid w:val="005B77E8"/>
    <w:rsid w:val="005C049E"/>
    <w:rsid w:val="005C0DA8"/>
    <w:rsid w:val="005C0FEA"/>
    <w:rsid w:val="005C192B"/>
    <w:rsid w:val="005C1C2F"/>
    <w:rsid w:val="005C23B8"/>
    <w:rsid w:val="005C2773"/>
    <w:rsid w:val="005C27F0"/>
    <w:rsid w:val="005C28B0"/>
    <w:rsid w:val="005C29DC"/>
    <w:rsid w:val="005C3C37"/>
    <w:rsid w:val="005C40B8"/>
    <w:rsid w:val="005C4B7C"/>
    <w:rsid w:val="005C54A2"/>
    <w:rsid w:val="005C641D"/>
    <w:rsid w:val="005C687C"/>
    <w:rsid w:val="005C69C7"/>
    <w:rsid w:val="005C6BCB"/>
    <w:rsid w:val="005C6D82"/>
    <w:rsid w:val="005C7293"/>
    <w:rsid w:val="005D0376"/>
    <w:rsid w:val="005D0490"/>
    <w:rsid w:val="005D0C4F"/>
    <w:rsid w:val="005D0DC2"/>
    <w:rsid w:val="005D111C"/>
    <w:rsid w:val="005D2504"/>
    <w:rsid w:val="005D29DD"/>
    <w:rsid w:val="005D2C94"/>
    <w:rsid w:val="005D2DB1"/>
    <w:rsid w:val="005D3064"/>
    <w:rsid w:val="005D3295"/>
    <w:rsid w:val="005D4392"/>
    <w:rsid w:val="005D4592"/>
    <w:rsid w:val="005D4755"/>
    <w:rsid w:val="005D4E1E"/>
    <w:rsid w:val="005D5375"/>
    <w:rsid w:val="005D55CE"/>
    <w:rsid w:val="005D5C33"/>
    <w:rsid w:val="005D6243"/>
    <w:rsid w:val="005D64B8"/>
    <w:rsid w:val="005D65D3"/>
    <w:rsid w:val="005D69AB"/>
    <w:rsid w:val="005D6D34"/>
    <w:rsid w:val="005D6DB3"/>
    <w:rsid w:val="005D6E07"/>
    <w:rsid w:val="005D6FA1"/>
    <w:rsid w:val="005D7383"/>
    <w:rsid w:val="005D749E"/>
    <w:rsid w:val="005D77D5"/>
    <w:rsid w:val="005D7ADA"/>
    <w:rsid w:val="005D7DCC"/>
    <w:rsid w:val="005E03E0"/>
    <w:rsid w:val="005E0648"/>
    <w:rsid w:val="005E1215"/>
    <w:rsid w:val="005E13D8"/>
    <w:rsid w:val="005E13EA"/>
    <w:rsid w:val="005E146D"/>
    <w:rsid w:val="005E1FAF"/>
    <w:rsid w:val="005E22D2"/>
    <w:rsid w:val="005E294D"/>
    <w:rsid w:val="005E3CB7"/>
    <w:rsid w:val="005E3E1A"/>
    <w:rsid w:val="005E4752"/>
    <w:rsid w:val="005E53DD"/>
    <w:rsid w:val="005E5647"/>
    <w:rsid w:val="005E5F50"/>
    <w:rsid w:val="005E63F8"/>
    <w:rsid w:val="005E650A"/>
    <w:rsid w:val="005E685E"/>
    <w:rsid w:val="005F11F9"/>
    <w:rsid w:val="005F120F"/>
    <w:rsid w:val="005F17E1"/>
    <w:rsid w:val="005F1A7E"/>
    <w:rsid w:val="005F1BB9"/>
    <w:rsid w:val="005F22D6"/>
    <w:rsid w:val="005F25BD"/>
    <w:rsid w:val="005F29DC"/>
    <w:rsid w:val="005F3C32"/>
    <w:rsid w:val="005F3F55"/>
    <w:rsid w:val="005F4756"/>
    <w:rsid w:val="005F47A7"/>
    <w:rsid w:val="005F47D0"/>
    <w:rsid w:val="005F4A55"/>
    <w:rsid w:val="005F4AA7"/>
    <w:rsid w:val="005F5763"/>
    <w:rsid w:val="005F6029"/>
    <w:rsid w:val="005F6B11"/>
    <w:rsid w:val="005F7514"/>
    <w:rsid w:val="005F772D"/>
    <w:rsid w:val="005F794B"/>
    <w:rsid w:val="006000F6"/>
    <w:rsid w:val="00601257"/>
    <w:rsid w:val="0060169B"/>
    <w:rsid w:val="006016A8"/>
    <w:rsid w:val="00601BE7"/>
    <w:rsid w:val="00601E69"/>
    <w:rsid w:val="006026E0"/>
    <w:rsid w:val="006028AE"/>
    <w:rsid w:val="006033CB"/>
    <w:rsid w:val="00603554"/>
    <w:rsid w:val="00603F06"/>
    <w:rsid w:val="0060421A"/>
    <w:rsid w:val="0060449F"/>
    <w:rsid w:val="00604783"/>
    <w:rsid w:val="00604BCF"/>
    <w:rsid w:val="00605229"/>
    <w:rsid w:val="0060569D"/>
    <w:rsid w:val="00605A0A"/>
    <w:rsid w:val="006067D9"/>
    <w:rsid w:val="006101D5"/>
    <w:rsid w:val="00610705"/>
    <w:rsid w:val="006114CA"/>
    <w:rsid w:val="00611B56"/>
    <w:rsid w:val="00611B62"/>
    <w:rsid w:val="00612265"/>
    <w:rsid w:val="0061268A"/>
    <w:rsid w:val="0061360A"/>
    <w:rsid w:val="00613893"/>
    <w:rsid w:val="00614641"/>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5696"/>
    <w:rsid w:val="0062639B"/>
    <w:rsid w:val="00626462"/>
    <w:rsid w:val="00626BF1"/>
    <w:rsid w:val="006273FE"/>
    <w:rsid w:val="0062744E"/>
    <w:rsid w:val="00627680"/>
    <w:rsid w:val="0062781B"/>
    <w:rsid w:val="00630D1B"/>
    <w:rsid w:val="006312BA"/>
    <w:rsid w:val="006312D6"/>
    <w:rsid w:val="0063144C"/>
    <w:rsid w:val="006315B4"/>
    <w:rsid w:val="00631BFB"/>
    <w:rsid w:val="006320FD"/>
    <w:rsid w:val="00632142"/>
    <w:rsid w:val="006323EB"/>
    <w:rsid w:val="00632C5A"/>
    <w:rsid w:val="00633EBE"/>
    <w:rsid w:val="00634402"/>
    <w:rsid w:val="006345DE"/>
    <w:rsid w:val="00635150"/>
    <w:rsid w:val="00635794"/>
    <w:rsid w:val="00635CD2"/>
    <w:rsid w:val="00635D4C"/>
    <w:rsid w:val="0063609A"/>
    <w:rsid w:val="0063626D"/>
    <w:rsid w:val="006368F7"/>
    <w:rsid w:val="00636A57"/>
    <w:rsid w:val="006377CA"/>
    <w:rsid w:val="00637B95"/>
    <w:rsid w:val="00640562"/>
    <w:rsid w:val="00640565"/>
    <w:rsid w:val="0064076D"/>
    <w:rsid w:val="00640A79"/>
    <w:rsid w:val="006415AE"/>
    <w:rsid w:val="0064190E"/>
    <w:rsid w:val="00642105"/>
    <w:rsid w:val="006422BC"/>
    <w:rsid w:val="00642542"/>
    <w:rsid w:val="006431AB"/>
    <w:rsid w:val="00643B3F"/>
    <w:rsid w:val="006448F7"/>
    <w:rsid w:val="00644956"/>
    <w:rsid w:val="00644BB1"/>
    <w:rsid w:val="00645008"/>
    <w:rsid w:val="00645D98"/>
    <w:rsid w:val="00646EB8"/>
    <w:rsid w:val="00647115"/>
    <w:rsid w:val="00647DD3"/>
    <w:rsid w:val="00650236"/>
    <w:rsid w:val="00651835"/>
    <w:rsid w:val="0065247A"/>
    <w:rsid w:val="006525CF"/>
    <w:rsid w:val="00652BD7"/>
    <w:rsid w:val="00653405"/>
    <w:rsid w:val="0065356F"/>
    <w:rsid w:val="00653C8B"/>
    <w:rsid w:val="00654704"/>
    <w:rsid w:val="00654B10"/>
    <w:rsid w:val="00654C45"/>
    <w:rsid w:val="00655185"/>
    <w:rsid w:val="00655230"/>
    <w:rsid w:val="00655587"/>
    <w:rsid w:val="00655C5E"/>
    <w:rsid w:val="00657251"/>
    <w:rsid w:val="006573DB"/>
    <w:rsid w:val="0065759F"/>
    <w:rsid w:val="0066040B"/>
    <w:rsid w:val="00661307"/>
    <w:rsid w:val="006615A9"/>
    <w:rsid w:val="00661A58"/>
    <w:rsid w:val="00661CDB"/>
    <w:rsid w:val="00663573"/>
    <w:rsid w:val="00663F64"/>
    <w:rsid w:val="00663FFD"/>
    <w:rsid w:val="00664138"/>
    <w:rsid w:val="00666461"/>
    <w:rsid w:val="00666582"/>
    <w:rsid w:val="00666E75"/>
    <w:rsid w:val="00667605"/>
    <w:rsid w:val="00667840"/>
    <w:rsid w:val="00670392"/>
    <w:rsid w:val="006703CF"/>
    <w:rsid w:val="00671B7E"/>
    <w:rsid w:val="00671BB2"/>
    <w:rsid w:val="00671EFC"/>
    <w:rsid w:val="006721E4"/>
    <w:rsid w:val="00672440"/>
    <w:rsid w:val="006728F3"/>
    <w:rsid w:val="00672E34"/>
    <w:rsid w:val="00672FF6"/>
    <w:rsid w:val="00674020"/>
    <w:rsid w:val="00674133"/>
    <w:rsid w:val="00674D69"/>
    <w:rsid w:val="00675AB7"/>
    <w:rsid w:val="00676251"/>
    <w:rsid w:val="006763B2"/>
    <w:rsid w:val="006763D9"/>
    <w:rsid w:val="006765A3"/>
    <w:rsid w:val="00677411"/>
    <w:rsid w:val="00677D6D"/>
    <w:rsid w:val="006801E8"/>
    <w:rsid w:val="0068111F"/>
    <w:rsid w:val="00681254"/>
    <w:rsid w:val="0068141D"/>
    <w:rsid w:val="00681F56"/>
    <w:rsid w:val="00682010"/>
    <w:rsid w:val="006820AC"/>
    <w:rsid w:val="00682481"/>
    <w:rsid w:val="00682873"/>
    <w:rsid w:val="00682A13"/>
    <w:rsid w:val="00682B3F"/>
    <w:rsid w:val="00683DA9"/>
    <w:rsid w:val="00683F1A"/>
    <w:rsid w:val="00683FD8"/>
    <w:rsid w:val="0068450E"/>
    <w:rsid w:val="00684775"/>
    <w:rsid w:val="00684908"/>
    <w:rsid w:val="006849AA"/>
    <w:rsid w:val="00684E4D"/>
    <w:rsid w:val="0068504D"/>
    <w:rsid w:val="00685395"/>
    <w:rsid w:val="006857C1"/>
    <w:rsid w:val="00686080"/>
    <w:rsid w:val="0068647A"/>
    <w:rsid w:val="0068674E"/>
    <w:rsid w:val="0068798A"/>
    <w:rsid w:val="0069028F"/>
    <w:rsid w:val="00690421"/>
    <w:rsid w:val="00690967"/>
    <w:rsid w:val="00690ABA"/>
    <w:rsid w:val="00690D8D"/>
    <w:rsid w:val="006912AE"/>
    <w:rsid w:val="00691AD9"/>
    <w:rsid w:val="00692711"/>
    <w:rsid w:val="00692F2F"/>
    <w:rsid w:val="00692F8E"/>
    <w:rsid w:val="006933F7"/>
    <w:rsid w:val="006935AA"/>
    <w:rsid w:val="00694174"/>
    <w:rsid w:val="00695713"/>
    <w:rsid w:val="00695E1B"/>
    <w:rsid w:val="00696A1E"/>
    <w:rsid w:val="00696DBE"/>
    <w:rsid w:val="00697318"/>
    <w:rsid w:val="006975B1"/>
    <w:rsid w:val="00697701"/>
    <w:rsid w:val="00697717"/>
    <w:rsid w:val="006A0867"/>
    <w:rsid w:val="006A133A"/>
    <w:rsid w:val="006A1D84"/>
    <w:rsid w:val="006A1FE8"/>
    <w:rsid w:val="006A274B"/>
    <w:rsid w:val="006A2D8D"/>
    <w:rsid w:val="006A2EAE"/>
    <w:rsid w:val="006A4234"/>
    <w:rsid w:val="006A48FA"/>
    <w:rsid w:val="006A501D"/>
    <w:rsid w:val="006A55C7"/>
    <w:rsid w:val="006A5873"/>
    <w:rsid w:val="006A6114"/>
    <w:rsid w:val="006A621B"/>
    <w:rsid w:val="006A6461"/>
    <w:rsid w:val="006A6736"/>
    <w:rsid w:val="006A6FEC"/>
    <w:rsid w:val="006A735A"/>
    <w:rsid w:val="006A7694"/>
    <w:rsid w:val="006A786E"/>
    <w:rsid w:val="006A78E3"/>
    <w:rsid w:val="006A7DC2"/>
    <w:rsid w:val="006B035B"/>
    <w:rsid w:val="006B0640"/>
    <w:rsid w:val="006B06AE"/>
    <w:rsid w:val="006B0772"/>
    <w:rsid w:val="006B0CFD"/>
    <w:rsid w:val="006B101F"/>
    <w:rsid w:val="006B11E2"/>
    <w:rsid w:val="006B123C"/>
    <w:rsid w:val="006B1D39"/>
    <w:rsid w:val="006B20A4"/>
    <w:rsid w:val="006B26C5"/>
    <w:rsid w:val="006B3531"/>
    <w:rsid w:val="006B43E6"/>
    <w:rsid w:val="006B48F9"/>
    <w:rsid w:val="006B51FC"/>
    <w:rsid w:val="006B5BD7"/>
    <w:rsid w:val="006B6647"/>
    <w:rsid w:val="006B6B93"/>
    <w:rsid w:val="006B6D64"/>
    <w:rsid w:val="006B6D74"/>
    <w:rsid w:val="006B6E7B"/>
    <w:rsid w:val="006B7C89"/>
    <w:rsid w:val="006C026C"/>
    <w:rsid w:val="006C05FC"/>
    <w:rsid w:val="006C0E2E"/>
    <w:rsid w:val="006C15FF"/>
    <w:rsid w:val="006C1BBD"/>
    <w:rsid w:val="006C2A05"/>
    <w:rsid w:val="006C3477"/>
    <w:rsid w:val="006C3ACE"/>
    <w:rsid w:val="006C423C"/>
    <w:rsid w:val="006C477D"/>
    <w:rsid w:val="006C4C45"/>
    <w:rsid w:val="006C4E81"/>
    <w:rsid w:val="006C4EA3"/>
    <w:rsid w:val="006C5823"/>
    <w:rsid w:val="006C5ACD"/>
    <w:rsid w:val="006C5B27"/>
    <w:rsid w:val="006C607E"/>
    <w:rsid w:val="006C60CC"/>
    <w:rsid w:val="006C6442"/>
    <w:rsid w:val="006C6DCA"/>
    <w:rsid w:val="006C6EEC"/>
    <w:rsid w:val="006C6F6F"/>
    <w:rsid w:val="006C6F8B"/>
    <w:rsid w:val="006D00B6"/>
    <w:rsid w:val="006D0525"/>
    <w:rsid w:val="006D0615"/>
    <w:rsid w:val="006D06C9"/>
    <w:rsid w:val="006D0797"/>
    <w:rsid w:val="006D0B77"/>
    <w:rsid w:val="006D0F94"/>
    <w:rsid w:val="006D0FFC"/>
    <w:rsid w:val="006D15AD"/>
    <w:rsid w:val="006D17CA"/>
    <w:rsid w:val="006D227F"/>
    <w:rsid w:val="006D2F7A"/>
    <w:rsid w:val="006D3665"/>
    <w:rsid w:val="006D39C4"/>
    <w:rsid w:val="006D3EF1"/>
    <w:rsid w:val="006D4400"/>
    <w:rsid w:val="006D4448"/>
    <w:rsid w:val="006D44DB"/>
    <w:rsid w:val="006D5043"/>
    <w:rsid w:val="006D6518"/>
    <w:rsid w:val="006D72BC"/>
    <w:rsid w:val="006D7AB4"/>
    <w:rsid w:val="006D7B9B"/>
    <w:rsid w:val="006D7C94"/>
    <w:rsid w:val="006D7CF0"/>
    <w:rsid w:val="006D7E6A"/>
    <w:rsid w:val="006E00AB"/>
    <w:rsid w:val="006E012A"/>
    <w:rsid w:val="006E08EB"/>
    <w:rsid w:val="006E0C99"/>
    <w:rsid w:val="006E113F"/>
    <w:rsid w:val="006E11EA"/>
    <w:rsid w:val="006E216D"/>
    <w:rsid w:val="006E2230"/>
    <w:rsid w:val="006E2CE0"/>
    <w:rsid w:val="006E3785"/>
    <w:rsid w:val="006E3FB3"/>
    <w:rsid w:val="006E480E"/>
    <w:rsid w:val="006E4C38"/>
    <w:rsid w:val="006E53EC"/>
    <w:rsid w:val="006E5E57"/>
    <w:rsid w:val="006E652B"/>
    <w:rsid w:val="006E677D"/>
    <w:rsid w:val="006E75B0"/>
    <w:rsid w:val="006E7B6D"/>
    <w:rsid w:val="006F05FD"/>
    <w:rsid w:val="006F0BEB"/>
    <w:rsid w:val="006F0E6D"/>
    <w:rsid w:val="006F1A0F"/>
    <w:rsid w:val="006F1A4A"/>
    <w:rsid w:val="006F1C42"/>
    <w:rsid w:val="006F1C46"/>
    <w:rsid w:val="006F22F8"/>
    <w:rsid w:val="006F25BB"/>
    <w:rsid w:val="006F2A7D"/>
    <w:rsid w:val="006F2DD3"/>
    <w:rsid w:val="006F309D"/>
    <w:rsid w:val="006F33FA"/>
    <w:rsid w:val="006F38FF"/>
    <w:rsid w:val="006F3D5C"/>
    <w:rsid w:val="006F49A1"/>
    <w:rsid w:val="006F5516"/>
    <w:rsid w:val="006F5E9D"/>
    <w:rsid w:val="006F6575"/>
    <w:rsid w:val="006F6BB6"/>
    <w:rsid w:val="006F6BFA"/>
    <w:rsid w:val="006F6E4B"/>
    <w:rsid w:val="006F73B3"/>
    <w:rsid w:val="006F73CE"/>
    <w:rsid w:val="00701290"/>
    <w:rsid w:val="00702A4C"/>
    <w:rsid w:val="00702C3F"/>
    <w:rsid w:val="00702F9E"/>
    <w:rsid w:val="0070323E"/>
    <w:rsid w:val="00703B90"/>
    <w:rsid w:val="00704012"/>
    <w:rsid w:val="00704296"/>
    <w:rsid w:val="00704372"/>
    <w:rsid w:val="007045D9"/>
    <w:rsid w:val="00704660"/>
    <w:rsid w:val="00704793"/>
    <w:rsid w:val="007057DE"/>
    <w:rsid w:val="00705DD2"/>
    <w:rsid w:val="00705F5E"/>
    <w:rsid w:val="007064A6"/>
    <w:rsid w:val="007066FD"/>
    <w:rsid w:val="00707123"/>
    <w:rsid w:val="00707B6D"/>
    <w:rsid w:val="00710249"/>
    <w:rsid w:val="00710C30"/>
    <w:rsid w:val="00710D3F"/>
    <w:rsid w:val="00711C6E"/>
    <w:rsid w:val="00712691"/>
    <w:rsid w:val="00712A20"/>
    <w:rsid w:val="00712EBB"/>
    <w:rsid w:val="007136DA"/>
    <w:rsid w:val="00713F8B"/>
    <w:rsid w:val="0071512A"/>
    <w:rsid w:val="00715D1D"/>
    <w:rsid w:val="00715DDD"/>
    <w:rsid w:val="00716232"/>
    <w:rsid w:val="00717B30"/>
    <w:rsid w:val="007202C3"/>
    <w:rsid w:val="007209DE"/>
    <w:rsid w:val="00720B25"/>
    <w:rsid w:val="00720E81"/>
    <w:rsid w:val="00721131"/>
    <w:rsid w:val="00721ACF"/>
    <w:rsid w:val="00721BDB"/>
    <w:rsid w:val="00722004"/>
    <w:rsid w:val="00722EA0"/>
    <w:rsid w:val="007230FF"/>
    <w:rsid w:val="00723169"/>
    <w:rsid w:val="00723400"/>
    <w:rsid w:val="0072357A"/>
    <w:rsid w:val="0072396B"/>
    <w:rsid w:val="00724FFA"/>
    <w:rsid w:val="007258A8"/>
    <w:rsid w:val="00725D3B"/>
    <w:rsid w:val="00726202"/>
    <w:rsid w:val="00726545"/>
    <w:rsid w:val="00726921"/>
    <w:rsid w:val="00726E3F"/>
    <w:rsid w:val="00726F8A"/>
    <w:rsid w:val="007272BE"/>
    <w:rsid w:val="00727531"/>
    <w:rsid w:val="00730373"/>
    <w:rsid w:val="007314F9"/>
    <w:rsid w:val="007318BC"/>
    <w:rsid w:val="00732150"/>
    <w:rsid w:val="00732400"/>
    <w:rsid w:val="007327C5"/>
    <w:rsid w:val="00732860"/>
    <w:rsid w:val="00732EE0"/>
    <w:rsid w:val="00733125"/>
    <w:rsid w:val="00733C96"/>
    <w:rsid w:val="0073409E"/>
    <w:rsid w:val="00734B04"/>
    <w:rsid w:val="00734E03"/>
    <w:rsid w:val="00734EE4"/>
    <w:rsid w:val="0073507B"/>
    <w:rsid w:val="0073510C"/>
    <w:rsid w:val="00736149"/>
    <w:rsid w:val="00736359"/>
    <w:rsid w:val="0073635A"/>
    <w:rsid w:val="00736459"/>
    <w:rsid w:val="00737C95"/>
    <w:rsid w:val="00740C9B"/>
    <w:rsid w:val="00742D04"/>
    <w:rsid w:val="00743017"/>
    <w:rsid w:val="00743D3F"/>
    <w:rsid w:val="0074400F"/>
    <w:rsid w:val="007449A6"/>
    <w:rsid w:val="00744B4A"/>
    <w:rsid w:val="0074522D"/>
    <w:rsid w:val="00746D28"/>
    <w:rsid w:val="00747749"/>
    <w:rsid w:val="00747EFA"/>
    <w:rsid w:val="007501BF"/>
    <w:rsid w:val="00750208"/>
    <w:rsid w:val="007503EB"/>
    <w:rsid w:val="00751770"/>
    <w:rsid w:val="00752256"/>
    <w:rsid w:val="00752EFA"/>
    <w:rsid w:val="007531D9"/>
    <w:rsid w:val="0075388B"/>
    <w:rsid w:val="00753DE2"/>
    <w:rsid w:val="00754126"/>
    <w:rsid w:val="007542D4"/>
    <w:rsid w:val="0075536B"/>
    <w:rsid w:val="00755762"/>
    <w:rsid w:val="007558FF"/>
    <w:rsid w:val="00755C3A"/>
    <w:rsid w:val="00755E4A"/>
    <w:rsid w:val="00756033"/>
    <w:rsid w:val="007563CA"/>
    <w:rsid w:val="0075702F"/>
    <w:rsid w:val="0075734D"/>
    <w:rsid w:val="00757DBC"/>
    <w:rsid w:val="00760AD0"/>
    <w:rsid w:val="00761021"/>
    <w:rsid w:val="0076113E"/>
    <w:rsid w:val="0076118C"/>
    <w:rsid w:val="00761338"/>
    <w:rsid w:val="00761A10"/>
    <w:rsid w:val="00761CBA"/>
    <w:rsid w:val="00761DD6"/>
    <w:rsid w:val="00761DDA"/>
    <w:rsid w:val="007620F9"/>
    <w:rsid w:val="007637E2"/>
    <w:rsid w:val="0076432A"/>
    <w:rsid w:val="007646F7"/>
    <w:rsid w:val="00764730"/>
    <w:rsid w:val="00764E8C"/>
    <w:rsid w:val="00765351"/>
    <w:rsid w:val="007657BA"/>
    <w:rsid w:val="00770F25"/>
    <w:rsid w:val="00771244"/>
    <w:rsid w:val="00771833"/>
    <w:rsid w:val="007718FD"/>
    <w:rsid w:val="0077204A"/>
    <w:rsid w:val="0077242F"/>
    <w:rsid w:val="0077279B"/>
    <w:rsid w:val="007733A5"/>
    <w:rsid w:val="007739A2"/>
    <w:rsid w:val="00773C68"/>
    <w:rsid w:val="00773E4B"/>
    <w:rsid w:val="0077487B"/>
    <w:rsid w:val="007748DC"/>
    <w:rsid w:val="00774CE3"/>
    <w:rsid w:val="00774EE9"/>
    <w:rsid w:val="00775AFE"/>
    <w:rsid w:val="0077663D"/>
    <w:rsid w:val="007768E8"/>
    <w:rsid w:val="007804D2"/>
    <w:rsid w:val="007807E5"/>
    <w:rsid w:val="00780A9D"/>
    <w:rsid w:val="00781088"/>
    <w:rsid w:val="007813C0"/>
    <w:rsid w:val="007816CB"/>
    <w:rsid w:val="007818DE"/>
    <w:rsid w:val="00781E5B"/>
    <w:rsid w:val="007820F8"/>
    <w:rsid w:val="00782457"/>
    <w:rsid w:val="007825C2"/>
    <w:rsid w:val="0078388B"/>
    <w:rsid w:val="00784555"/>
    <w:rsid w:val="007847E3"/>
    <w:rsid w:val="007847E7"/>
    <w:rsid w:val="00784943"/>
    <w:rsid w:val="00786415"/>
    <w:rsid w:val="00786CA7"/>
    <w:rsid w:val="00786EEF"/>
    <w:rsid w:val="00787887"/>
    <w:rsid w:val="00790167"/>
    <w:rsid w:val="007904B1"/>
    <w:rsid w:val="00791C04"/>
    <w:rsid w:val="00791CA6"/>
    <w:rsid w:val="00791CF0"/>
    <w:rsid w:val="0079206F"/>
    <w:rsid w:val="00792126"/>
    <w:rsid w:val="00792599"/>
    <w:rsid w:val="00793197"/>
    <w:rsid w:val="007931EB"/>
    <w:rsid w:val="0079326B"/>
    <w:rsid w:val="00793C2E"/>
    <w:rsid w:val="0079407D"/>
    <w:rsid w:val="00794287"/>
    <w:rsid w:val="007947F9"/>
    <w:rsid w:val="007949DF"/>
    <w:rsid w:val="007953F2"/>
    <w:rsid w:val="007957E4"/>
    <w:rsid w:val="0079583F"/>
    <w:rsid w:val="0079627B"/>
    <w:rsid w:val="00796548"/>
    <w:rsid w:val="00796AE5"/>
    <w:rsid w:val="00797D76"/>
    <w:rsid w:val="00797D90"/>
    <w:rsid w:val="00797F0C"/>
    <w:rsid w:val="007A091C"/>
    <w:rsid w:val="007A12C5"/>
    <w:rsid w:val="007A15AA"/>
    <w:rsid w:val="007A1966"/>
    <w:rsid w:val="007A22A8"/>
    <w:rsid w:val="007A349A"/>
    <w:rsid w:val="007A3EBF"/>
    <w:rsid w:val="007A51EB"/>
    <w:rsid w:val="007A60CE"/>
    <w:rsid w:val="007A62DE"/>
    <w:rsid w:val="007A62EE"/>
    <w:rsid w:val="007A67FE"/>
    <w:rsid w:val="007A6F34"/>
    <w:rsid w:val="007B05D9"/>
    <w:rsid w:val="007B07AC"/>
    <w:rsid w:val="007B07C3"/>
    <w:rsid w:val="007B0A69"/>
    <w:rsid w:val="007B0E0E"/>
    <w:rsid w:val="007B0E5A"/>
    <w:rsid w:val="007B1DAB"/>
    <w:rsid w:val="007B34FC"/>
    <w:rsid w:val="007B353C"/>
    <w:rsid w:val="007B37C3"/>
    <w:rsid w:val="007B3BC0"/>
    <w:rsid w:val="007B4032"/>
    <w:rsid w:val="007B45EA"/>
    <w:rsid w:val="007B4821"/>
    <w:rsid w:val="007B4A52"/>
    <w:rsid w:val="007B4F33"/>
    <w:rsid w:val="007B5916"/>
    <w:rsid w:val="007B5C0F"/>
    <w:rsid w:val="007B683D"/>
    <w:rsid w:val="007B6CFA"/>
    <w:rsid w:val="007B74B6"/>
    <w:rsid w:val="007B78C0"/>
    <w:rsid w:val="007B7AD7"/>
    <w:rsid w:val="007C0414"/>
    <w:rsid w:val="007C093E"/>
    <w:rsid w:val="007C0EDF"/>
    <w:rsid w:val="007C0EF5"/>
    <w:rsid w:val="007C101A"/>
    <w:rsid w:val="007C1B14"/>
    <w:rsid w:val="007C1BFD"/>
    <w:rsid w:val="007C1D54"/>
    <w:rsid w:val="007C203A"/>
    <w:rsid w:val="007C2443"/>
    <w:rsid w:val="007C2AB7"/>
    <w:rsid w:val="007C316A"/>
    <w:rsid w:val="007C462B"/>
    <w:rsid w:val="007C5648"/>
    <w:rsid w:val="007C5A28"/>
    <w:rsid w:val="007C6D97"/>
    <w:rsid w:val="007D07D9"/>
    <w:rsid w:val="007D090A"/>
    <w:rsid w:val="007D113F"/>
    <w:rsid w:val="007D1559"/>
    <w:rsid w:val="007D1B34"/>
    <w:rsid w:val="007D287D"/>
    <w:rsid w:val="007D2FA7"/>
    <w:rsid w:val="007D3D5E"/>
    <w:rsid w:val="007D3E80"/>
    <w:rsid w:val="007D40FC"/>
    <w:rsid w:val="007D4352"/>
    <w:rsid w:val="007D5850"/>
    <w:rsid w:val="007D5D66"/>
    <w:rsid w:val="007D5EB6"/>
    <w:rsid w:val="007D6A2A"/>
    <w:rsid w:val="007D6BCA"/>
    <w:rsid w:val="007D736C"/>
    <w:rsid w:val="007D76CE"/>
    <w:rsid w:val="007D7A7E"/>
    <w:rsid w:val="007E054C"/>
    <w:rsid w:val="007E069B"/>
    <w:rsid w:val="007E06D1"/>
    <w:rsid w:val="007E0F79"/>
    <w:rsid w:val="007E110F"/>
    <w:rsid w:val="007E180C"/>
    <w:rsid w:val="007E1814"/>
    <w:rsid w:val="007E1D2B"/>
    <w:rsid w:val="007E2068"/>
    <w:rsid w:val="007E211B"/>
    <w:rsid w:val="007E2823"/>
    <w:rsid w:val="007E37F3"/>
    <w:rsid w:val="007E3984"/>
    <w:rsid w:val="007E3C28"/>
    <w:rsid w:val="007E47D4"/>
    <w:rsid w:val="007E4F22"/>
    <w:rsid w:val="007E5140"/>
    <w:rsid w:val="007E5841"/>
    <w:rsid w:val="007E5ABE"/>
    <w:rsid w:val="007E62C1"/>
    <w:rsid w:val="007E62DB"/>
    <w:rsid w:val="007E641C"/>
    <w:rsid w:val="007E643B"/>
    <w:rsid w:val="007E6D2A"/>
    <w:rsid w:val="007E730D"/>
    <w:rsid w:val="007E7716"/>
    <w:rsid w:val="007E778C"/>
    <w:rsid w:val="007E7E52"/>
    <w:rsid w:val="007F03EF"/>
    <w:rsid w:val="007F044C"/>
    <w:rsid w:val="007F0B5A"/>
    <w:rsid w:val="007F11AE"/>
    <w:rsid w:val="007F153F"/>
    <w:rsid w:val="007F2488"/>
    <w:rsid w:val="007F2CAA"/>
    <w:rsid w:val="007F3AE8"/>
    <w:rsid w:val="007F3CD7"/>
    <w:rsid w:val="007F3D58"/>
    <w:rsid w:val="007F4BFE"/>
    <w:rsid w:val="007F58C6"/>
    <w:rsid w:val="007F5B39"/>
    <w:rsid w:val="007F61DB"/>
    <w:rsid w:val="007F75C3"/>
    <w:rsid w:val="007F7FA6"/>
    <w:rsid w:val="008003E2"/>
    <w:rsid w:val="00800454"/>
    <w:rsid w:val="00801BB1"/>
    <w:rsid w:val="00801CC8"/>
    <w:rsid w:val="0080358F"/>
    <w:rsid w:val="00803AD3"/>
    <w:rsid w:val="00803D1D"/>
    <w:rsid w:val="00804D92"/>
    <w:rsid w:val="00805148"/>
    <w:rsid w:val="00805E6D"/>
    <w:rsid w:val="00806244"/>
    <w:rsid w:val="008065DD"/>
    <w:rsid w:val="00806DCB"/>
    <w:rsid w:val="00806E17"/>
    <w:rsid w:val="008077C8"/>
    <w:rsid w:val="00807946"/>
    <w:rsid w:val="00810035"/>
    <w:rsid w:val="0081055C"/>
    <w:rsid w:val="00810E93"/>
    <w:rsid w:val="008115DC"/>
    <w:rsid w:val="00811616"/>
    <w:rsid w:val="00811AEE"/>
    <w:rsid w:val="00811E92"/>
    <w:rsid w:val="00811FFB"/>
    <w:rsid w:val="00812273"/>
    <w:rsid w:val="00812E33"/>
    <w:rsid w:val="008131E9"/>
    <w:rsid w:val="008138D8"/>
    <w:rsid w:val="00813A29"/>
    <w:rsid w:val="00813BB1"/>
    <w:rsid w:val="00815261"/>
    <w:rsid w:val="008159CF"/>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753"/>
    <w:rsid w:val="00825981"/>
    <w:rsid w:val="00825BEB"/>
    <w:rsid w:val="00826229"/>
    <w:rsid w:val="008267E2"/>
    <w:rsid w:val="00826AA5"/>
    <w:rsid w:val="00827684"/>
    <w:rsid w:val="00827942"/>
    <w:rsid w:val="00827BCC"/>
    <w:rsid w:val="008312D4"/>
    <w:rsid w:val="0083144E"/>
    <w:rsid w:val="0083201E"/>
    <w:rsid w:val="008326D8"/>
    <w:rsid w:val="00832C99"/>
    <w:rsid w:val="0083303F"/>
    <w:rsid w:val="0083350B"/>
    <w:rsid w:val="0083411A"/>
    <w:rsid w:val="008342A9"/>
    <w:rsid w:val="00834523"/>
    <w:rsid w:val="0083486D"/>
    <w:rsid w:val="008349F4"/>
    <w:rsid w:val="00834EE4"/>
    <w:rsid w:val="0083517D"/>
    <w:rsid w:val="0083586D"/>
    <w:rsid w:val="00835C2E"/>
    <w:rsid w:val="00835F24"/>
    <w:rsid w:val="00837686"/>
    <w:rsid w:val="00837BCA"/>
    <w:rsid w:val="00837D5B"/>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47ECF"/>
    <w:rsid w:val="00851B09"/>
    <w:rsid w:val="008523C9"/>
    <w:rsid w:val="008530B1"/>
    <w:rsid w:val="00854117"/>
    <w:rsid w:val="008547DF"/>
    <w:rsid w:val="0085499A"/>
    <w:rsid w:val="00854AF8"/>
    <w:rsid w:val="00855752"/>
    <w:rsid w:val="0085590F"/>
    <w:rsid w:val="00855D33"/>
    <w:rsid w:val="008562B3"/>
    <w:rsid w:val="008563ED"/>
    <w:rsid w:val="00857154"/>
    <w:rsid w:val="008572FB"/>
    <w:rsid w:val="008573C6"/>
    <w:rsid w:val="00857F8B"/>
    <w:rsid w:val="00860239"/>
    <w:rsid w:val="00860791"/>
    <w:rsid w:val="00860906"/>
    <w:rsid w:val="00860FD0"/>
    <w:rsid w:val="00861099"/>
    <w:rsid w:val="00861241"/>
    <w:rsid w:val="00861381"/>
    <w:rsid w:val="00861A75"/>
    <w:rsid w:val="00861B0D"/>
    <w:rsid w:val="00862CE7"/>
    <w:rsid w:val="0086407C"/>
    <w:rsid w:val="00864A33"/>
    <w:rsid w:val="00864B4C"/>
    <w:rsid w:val="00865452"/>
    <w:rsid w:val="00865497"/>
    <w:rsid w:val="0086556C"/>
    <w:rsid w:val="00865D2B"/>
    <w:rsid w:val="0086613F"/>
    <w:rsid w:val="0086645E"/>
    <w:rsid w:val="0086673E"/>
    <w:rsid w:val="00866EBD"/>
    <w:rsid w:val="00866F08"/>
    <w:rsid w:val="008674B3"/>
    <w:rsid w:val="00867E3B"/>
    <w:rsid w:val="00867F36"/>
    <w:rsid w:val="0087030F"/>
    <w:rsid w:val="008707B8"/>
    <w:rsid w:val="008708B6"/>
    <w:rsid w:val="00871ABA"/>
    <w:rsid w:val="00872471"/>
    <w:rsid w:val="0087286C"/>
    <w:rsid w:val="00872F45"/>
    <w:rsid w:val="00873403"/>
    <w:rsid w:val="00873D3B"/>
    <w:rsid w:val="008747AA"/>
    <w:rsid w:val="00875C29"/>
    <w:rsid w:val="00875FA4"/>
    <w:rsid w:val="00876555"/>
    <w:rsid w:val="0087666A"/>
    <w:rsid w:val="008770FA"/>
    <w:rsid w:val="008773A3"/>
    <w:rsid w:val="008776C8"/>
    <w:rsid w:val="00880A9B"/>
    <w:rsid w:val="00880DBE"/>
    <w:rsid w:val="00882368"/>
    <w:rsid w:val="00882A11"/>
    <w:rsid w:val="00882CC7"/>
    <w:rsid w:val="00883A26"/>
    <w:rsid w:val="00883FC0"/>
    <w:rsid w:val="008842B9"/>
    <w:rsid w:val="00884F1D"/>
    <w:rsid w:val="008851C9"/>
    <w:rsid w:val="00885A33"/>
    <w:rsid w:val="00885E2E"/>
    <w:rsid w:val="0088600B"/>
    <w:rsid w:val="0088646A"/>
    <w:rsid w:val="008867C9"/>
    <w:rsid w:val="00886FAA"/>
    <w:rsid w:val="008873EE"/>
    <w:rsid w:val="0088761C"/>
    <w:rsid w:val="008876B1"/>
    <w:rsid w:val="008876DC"/>
    <w:rsid w:val="00887C94"/>
    <w:rsid w:val="00887F25"/>
    <w:rsid w:val="00890423"/>
    <w:rsid w:val="008904F1"/>
    <w:rsid w:val="00890E04"/>
    <w:rsid w:val="00891053"/>
    <w:rsid w:val="008916FC"/>
    <w:rsid w:val="00892569"/>
    <w:rsid w:val="0089316F"/>
    <w:rsid w:val="00893777"/>
    <w:rsid w:val="008944F2"/>
    <w:rsid w:val="00894AAB"/>
    <w:rsid w:val="00895141"/>
    <w:rsid w:val="00895565"/>
    <w:rsid w:val="008964DC"/>
    <w:rsid w:val="00896551"/>
    <w:rsid w:val="008966B5"/>
    <w:rsid w:val="00896AAE"/>
    <w:rsid w:val="00896E57"/>
    <w:rsid w:val="00897F12"/>
    <w:rsid w:val="008A0090"/>
    <w:rsid w:val="008A0323"/>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69D1"/>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B7F65"/>
    <w:rsid w:val="008C04D8"/>
    <w:rsid w:val="008C0B77"/>
    <w:rsid w:val="008C100F"/>
    <w:rsid w:val="008C1034"/>
    <w:rsid w:val="008C203D"/>
    <w:rsid w:val="008C2161"/>
    <w:rsid w:val="008C4308"/>
    <w:rsid w:val="008C4B34"/>
    <w:rsid w:val="008C5031"/>
    <w:rsid w:val="008C514A"/>
    <w:rsid w:val="008C5A34"/>
    <w:rsid w:val="008C5B53"/>
    <w:rsid w:val="008C6197"/>
    <w:rsid w:val="008C6D33"/>
    <w:rsid w:val="008D014D"/>
    <w:rsid w:val="008D05D9"/>
    <w:rsid w:val="008D06DB"/>
    <w:rsid w:val="008D13E2"/>
    <w:rsid w:val="008D14EF"/>
    <w:rsid w:val="008D15AE"/>
    <w:rsid w:val="008D1E62"/>
    <w:rsid w:val="008D1F5E"/>
    <w:rsid w:val="008D3752"/>
    <w:rsid w:val="008D38A5"/>
    <w:rsid w:val="008D3C4E"/>
    <w:rsid w:val="008D3E0A"/>
    <w:rsid w:val="008D419D"/>
    <w:rsid w:val="008D470B"/>
    <w:rsid w:val="008D4804"/>
    <w:rsid w:val="008D53DD"/>
    <w:rsid w:val="008D6902"/>
    <w:rsid w:val="008D6D1A"/>
    <w:rsid w:val="008D6D61"/>
    <w:rsid w:val="008D6E2A"/>
    <w:rsid w:val="008E02F4"/>
    <w:rsid w:val="008E0A7C"/>
    <w:rsid w:val="008E0D24"/>
    <w:rsid w:val="008E202D"/>
    <w:rsid w:val="008E25CB"/>
    <w:rsid w:val="008E2649"/>
    <w:rsid w:val="008E2700"/>
    <w:rsid w:val="008E373A"/>
    <w:rsid w:val="008E405A"/>
    <w:rsid w:val="008E435F"/>
    <w:rsid w:val="008E43EA"/>
    <w:rsid w:val="008E4D03"/>
    <w:rsid w:val="008E584B"/>
    <w:rsid w:val="008E5A9A"/>
    <w:rsid w:val="008E5E39"/>
    <w:rsid w:val="008E6324"/>
    <w:rsid w:val="008E6516"/>
    <w:rsid w:val="008E6E8B"/>
    <w:rsid w:val="008E733F"/>
    <w:rsid w:val="008E73C3"/>
    <w:rsid w:val="008E747E"/>
    <w:rsid w:val="008E76CD"/>
    <w:rsid w:val="008E793B"/>
    <w:rsid w:val="008E7BF8"/>
    <w:rsid w:val="008E7F03"/>
    <w:rsid w:val="008F111C"/>
    <w:rsid w:val="008F1277"/>
    <w:rsid w:val="008F16B5"/>
    <w:rsid w:val="008F26E4"/>
    <w:rsid w:val="008F2B21"/>
    <w:rsid w:val="008F3CBF"/>
    <w:rsid w:val="008F4ACB"/>
    <w:rsid w:val="008F4F1A"/>
    <w:rsid w:val="008F4FA3"/>
    <w:rsid w:val="008F5316"/>
    <w:rsid w:val="008F54CA"/>
    <w:rsid w:val="008F610F"/>
    <w:rsid w:val="008F624C"/>
    <w:rsid w:val="008F6C8C"/>
    <w:rsid w:val="008F7420"/>
    <w:rsid w:val="008F7E05"/>
    <w:rsid w:val="0090194A"/>
    <w:rsid w:val="00901E88"/>
    <w:rsid w:val="009021F7"/>
    <w:rsid w:val="00902402"/>
    <w:rsid w:val="00902990"/>
    <w:rsid w:val="00903CB5"/>
    <w:rsid w:val="00904228"/>
    <w:rsid w:val="00904A7E"/>
    <w:rsid w:val="009057D0"/>
    <w:rsid w:val="009057E6"/>
    <w:rsid w:val="00905B8C"/>
    <w:rsid w:val="00905F47"/>
    <w:rsid w:val="00906610"/>
    <w:rsid w:val="009066EB"/>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26F"/>
    <w:rsid w:val="0092147B"/>
    <w:rsid w:val="009214F0"/>
    <w:rsid w:val="00921935"/>
    <w:rsid w:val="00922096"/>
    <w:rsid w:val="00922298"/>
    <w:rsid w:val="00922A96"/>
    <w:rsid w:val="00922EF1"/>
    <w:rsid w:val="009234A3"/>
    <w:rsid w:val="009234EB"/>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99D"/>
    <w:rsid w:val="00933E78"/>
    <w:rsid w:val="00933EA1"/>
    <w:rsid w:val="0093692B"/>
    <w:rsid w:val="00937475"/>
    <w:rsid w:val="0093755F"/>
    <w:rsid w:val="0093772D"/>
    <w:rsid w:val="009405DF"/>
    <w:rsid w:val="00940FF8"/>
    <w:rsid w:val="0094166C"/>
    <w:rsid w:val="009418D0"/>
    <w:rsid w:val="00941BDF"/>
    <w:rsid w:val="00941E9E"/>
    <w:rsid w:val="00941EE2"/>
    <w:rsid w:val="00941F34"/>
    <w:rsid w:val="0094231A"/>
    <w:rsid w:val="00942A2E"/>
    <w:rsid w:val="00942BD7"/>
    <w:rsid w:val="00942C93"/>
    <w:rsid w:val="009434D2"/>
    <w:rsid w:val="009435B8"/>
    <w:rsid w:val="00943BD1"/>
    <w:rsid w:val="0094441B"/>
    <w:rsid w:val="009449DC"/>
    <w:rsid w:val="0094582B"/>
    <w:rsid w:val="00945BF1"/>
    <w:rsid w:val="0094680D"/>
    <w:rsid w:val="00946D9A"/>
    <w:rsid w:val="00946D9C"/>
    <w:rsid w:val="00946E4B"/>
    <w:rsid w:val="00946FC5"/>
    <w:rsid w:val="009500D7"/>
    <w:rsid w:val="00950700"/>
    <w:rsid w:val="009508F8"/>
    <w:rsid w:val="00950D43"/>
    <w:rsid w:val="00951331"/>
    <w:rsid w:val="00951585"/>
    <w:rsid w:val="00951589"/>
    <w:rsid w:val="00951599"/>
    <w:rsid w:val="00951BC1"/>
    <w:rsid w:val="00951F09"/>
    <w:rsid w:val="0095243B"/>
    <w:rsid w:val="00952485"/>
    <w:rsid w:val="009526A5"/>
    <w:rsid w:val="00952F8C"/>
    <w:rsid w:val="009533BC"/>
    <w:rsid w:val="009537C7"/>
    <w:rsid w:val="009537D0"/>
    <w:rsid w:val="00953FB2"/>
    <w:rsid w:val="00954F67"/>
    <w:rsid w:val="009554B1"/>
    <w:rsid w:val="00955D65"/>
    <w:rsid w:val="00955FA7"/>
    <w:rsid w:val="00956105"/>
    <w:rsid w:val="00956108"/>
    <w:rsid w:val="009562B0"/>
    <w:rsid w:val="009566B6"/>
    <w:rsid w:val="00956D5F"/>
    <w:rsid w:val="00957099"/>
    <w:rsid w:val="009574F5"/>
    <w:rsid w:val="00957C07"/>
    <w:rsid w:val="00957C26"/>
    <w:rsid w:val="00957C3F"/>
    <w:rsid w:val="00957D78"/>
    <w:rsid w:val="00957E69"/>
    <w:rsid w:val="00960698"/>
    <w:rsid w:val="0096070C"/>
    <w:rsid w:val="00961234"/>
    <w:rsid w:val="00961290"/>
    <w:rsid w:val="00961519"/>
    <w:rsid w:val="009615F6"/>
    <w:rsid w:val="00961C27"/>
    <w:rsid w:val="00963B21"/>
    <w:rsid w:val="00964DFE"/>
    <w:rsid w:val="00965AEA"/>
    <w:rsid w:val="00966356"/>
    <w:rsid w:val="009663AB"/>
    <w:rsid w:val="00966AB8"/>
    <w:rsid w:val="00966D89"/>
    <w:rsid w:val="00967624"/>
    <w:rsid w:val="00967AC0"/>
    <w:rsid w:val="00967CC0"/>
    <w:rsid w:val="00970E7F"/>
    <w:rsid w:val="009716D9"/>
    <w:rsid w:val="009726AC"/>
    <w:rsid w:val="009730D1"/>
    <w:rsid w:val="00973661"/>
    <w:rsid w:val="00973882"/>
    <w:rsid w:val="009740E5"/>
    <w:rsid w:val="00974A7E"/>
    <w:rsid w:val="00974BE0"/>
    <w:rsid w:val="00974CC9"/>
    <w:rsid w:val="0097565D"/>
    <w:rsid w:val="00975969"/>
    <w:rsid w:val="009764D4"/>
    <w:rsid w:val="00976502"/>
    <w:rsid w:val="009767BC"/>
    <w:rsid w:val="009773D4"/>
    <w:rsid w:val="009779CA"/>
    <w:rsid w:val="00977D8E"/>
    <w:rsid w:val="0098067F"/>
    <w:rsid w:val="00980DA6"/>
    <w:rsid w:val="00980E13"/>
    <w:rsid w:val="009814C6"/>
    <w:rsid w:val="00981E44"/>
    <w:rsid w:val="00981EB7"/>
    <w:rsid w:val="0098227B"/>
    <w:rsid w:val="00982411"/>
    <w:rsid w:val="00982427"/>
    <w:rsid w:val="00982C54"/>
    <w:rsid w:val="00982EC8"/>
    <w:rsid w:val="00982F8D"/>
    <w:rsid w:val="00983454"/>
    <w:rsid w:val="009835F1"/>
    <w:rsid w:val="00983B61"/>
    <w:rsid w:val="009844AB"/>
    <w:rsid w:val="00984684"/>
    <w:rsid w:val="0098474A"/>
    <w:rsid w:val="00984E15"/>
    <w:rsid w:val="00985767"/>
    <w:rsid w:val="0098595A"/>
    <w:rsid w:val="00985DAC"/>
    <w:rsid w:val="00986427"/>
    <w:rsid w:val="009866BB"/>
    <w:rsid w:val="00986A4F"/>
    <w:rsid w:val="00987464"/>
    <w:rsid w:val="009874F4"/>
    <w:rsid w:val="00987A32"/>
    <w:rsid w:val="00987FAB"/>
    <w:rsid w:val="00990159"/>
    <w:rsid w:val="00990475"/>
    <w:rsid w:val="00990529"/>
    <w:rsid w:val="009909E3"/>
    <w:rsid w:val="00990D98"/>
    <w:rsid w:val="00990E5C"/>
    <w:rsid w:val="009915C3"/>
    <w:rsid w:val="0099172B"/>
    <w:rsid w:val="009917D1"/>
    <w:rsid w:val="00991897"/>
    <w:rsid w:val="00992C72"/>
    <w:rsid w:val="00992C75"/>
    <w:rsid w:val="00993790"/>
    <w:rsid w:val="00993BE3"/>
    <w:rsid w:val="00994329"/>
    <w:rsid w:val="009948DD"/>
    <w:rsid w:val="00994AAF"/>
    <w:rsid w:val="0099522C"/>
    <w:rsid w:val="0099522F"/>
    <w:rsid w:val="00996ECC"/>
    <w:rsid w:val="009974CF"/>
    <w:rsid w:val="009978B9"/>
    <w:rsid w:val="009A0323"/>
    <w:rsid w:val="009A0AEC"/>
    <w:rsid w:val="009A0BB6"/>
    <w:rsid w:val="009A0EAA"/>
    <w:rsid w:val="009A185E"/>
    <w:rsid w:val="009A1AAF"/>
    <w:rsid w:val="009A1E22"/>
    <w:rsid w:val="009A26F0"/>
    <w:rsid w:val="009A2AB1"/>
    <w:rsid w:val="009A36D2"/>
    <w:rsid w:val="009A41A2"/>
    <w:rsid w:val="009A462E"/>
    <w:rsid w:val="009A48C9"/>
    <w:rsid w:val="009A490D"/>
    <w:rsid w:val="009A4EA3"/>
    <w:rsid w:val="009A514B"/>
    <w:rsid w:val="009A51D4"/>
    <w:rsid w:val="009A548C"/>
    <w:rsid w:val="009A557D"/>
    <w:rsid w:val="009A5713"/>
    <w:rsid w:val="009A575D"/>
    <w:rsid w:val="009A57F4"/>
    <w:rsid w:val="009A6540"/>
    <w:rsid w:val="009A76D8"/>
    <w:rsid w:val="009A776D"/>
    <w:rsid w:val="009A7C89"/>
    <w:rsid w:val="009B052F"/>
    <w:rsid w:val="009B249F"/>
    <w:rsid w:val="009B251E"/>
    <w:rsid w:val="009B303B"/>
    <w:rsid w:val="009B34E8"/>
    <w:rsid w:val="009B36E3"/>
    <w:rsid w:val="009B4144"/>
    <w:rsid w:val="009B57F8"/>
    <w:rsid w:val="009B5E6C"/>
    <w:rsid w:val="009B64E3"/>
    <w:rsid w:val="009B68B6"/>
    <w:rsid w:val="009B7237"/>
    <w:rsid w:val="009B7589"/>
    <w:rsid w:val="009B75BA"/>
    <w:rsid w:val="009B7ABE"/>
    <w:rsid w:val="009B7D75"/>
    <w:rsid w:val="009C0130"/>
    <w:rsid w:val="009C06AE"/>
    <w:rsid w:val="009C0B50"/>
    <w:rsid w:val="009C0EA5"/>
    <w:rsid w:val="009C1A98"/>
    <w:rsid w:val="009C1C19"/>
    <w:rsid w:val="009C1E44"/>
    <w:rsid w:val="009C1FAE"/>
    <w:rsid w:val="009C2477"/>
    <w:rsid w:val="009C2CF9"/>
    <w:rsid w:val="009C3195"/>
    <w:rsid w:val="009C3656"/>
    <w:rsid w:val="009C3F0C"/>
    <w:rsid w:val="009C4A2C"/>
    <w:rsid w:val="009C5004"/>
    <w:rsid w:val="009C53E5"/>
    <w:rsid w:val="009C5730"/>
    <w:rsid w:val="009C6267"/>
    <w:rsid w:val="009C6350"/>
    <w:rsid w:val="009C6970"/>
    <w:rsid w:val="009C6A0B"/>
    <w:rsid w:val="009C72E8"/>
    <w:rsid w:val="009C7770"/>
    <w:rsid w:val="009D0050"/>
    <w:rsid w:val="009D0A4F"/>
    <w:rsid w:val="009D16C8"/>
    <w:rsid w:val="009D1A04"/>
    <w:rsid w:val="009D1BD2"/>
    <w:rsid w:val="009D2027"/>
    <w:rsid w:val="009D2E39"/>
    <w:rsid w:val="009D3180"/>
    <w:rsid w:val="009D3AAC"/>
    <w:rsid w:val="009D3ABB"/>
    <w:rsid w:val="009D3AF0"/>
    <w:rsid w:val="009D4519"/>
    <w:rsid w:val="009D4771"/>
    <w:rsid w:val="009D47FB"/>
    <w:rsid w:val="009D4F71"/>
    <w:rsid w:val="009D5FBE"/>
    <w:rsid w:val="009D6323"/>
    <w:rsid w:val="009D6B0F"/>
    <w:rsid w:val="009D750E"/>
    <w:rsid w:val="009D784A"/>
    <w:rsid w:val="009D7CC5"/>
    <w:rsid w:val="009D7E14"/>
    <w:rsid w:val="009E00D0"/>
    <w:rsid w:val="009E057A"/>
    <w:rsid w:val="009E1D23"/>
    <w:rsid w:val="009E1FC8"/>
    <w:rsid w:val="009E2CF4"/>
    <w:rsid w:val="009E3620"/>
    <w:rsid w:val="009E3876"/>
    <w:rsid w:val="009E3996"/>
    <w:rsid w:val="009E3CFC"/>
    <w:rsid w:val="009E42D1"/>
    <w:rsid w:val="009E46CA"/>
    <w:rsid w:val="009E4BAF"/>
    <w:rsid w:val="009E4DD1"/>
    <w:rsid w:val="009E53AB"/>
    <w:rsid w:val="009E6AFA"/>
    <w:rsid w:val="009E70F0"/>
    <w:rsid w:val="009E71EA"/>
    <w:rsid w:val="009F0E85"/>
    <w:rsid w:val="009F13BA"/>
    <w:rsid w:val="009F195C"/>
    <w:rsid w:val="009F2237"/>
    <w:rsid w:val="009F2358"/>
    <w:rsid w:val="009F24FF"/>
    <w:rsid w:val="009F3466"/>
    <w:rsid w:val="009F40DE"/>
    <w:rsid w:val="009F4134"/>
    <w:rsid w:val="009F4936"/>
    <w:rsid w:val="009F5A22"/>
    <w:rsid w:val="009F5F2F"/>
    <w:rsid w:val="009F7B80"/>
    <w:rsid w:val="00A0003A"/>
    <w:rsid w:val="00A000FB"/>
    <w:rsid w:val="00A00319"/>
    <w:rsid w:val="00A0031E"/>
    <w:rsid w:val="00A005CA"/>
    <w:rsid w:val="00A00BC5"/>
    <w:rsid w:val="00A019D2"/>
    <w:rsid w:val="00A01E6E"/>
    <w:rsid w:val="00A02057"/>
    <w:rsid w:val="00A022BD"/>
    <w:rsid w:val="00A024C1"/>
    <w:rsid w:val="00A02703"/>
    <w:rsid w:val="00A02B2D"/>
    <w:rsid w:val="00A02F80"/>
    <w:rsid w:val="00A03213"/>
    <w:rsid w:val="00A03346"/>
    <w:rsid w:val="00A036D3"/>
    <w:rsid w:val="00A038B7"/>
    <w:rsid w:val="00A03A38"/>
    <w:rsid w:val="00A03E21"/>
    <w:rsid w:val="00A03FC2"/>
    <w:rsid w:val="00A049C5"/>
    <w:rsid w:val="00A04EE1"/>
    <w:rsid w:val="00A04F52"/>
    <w:rsid w:val="00A0510E"/>
    <w:rsid w:val="00A05A56"/>
    <w:rsid w:val="00A05CF1"/>
    <w:rsid w:val="00A065E7"/>
    <w:rsid w:val="00A06D8D"/>
    <w:rsid w:val="00A07151"/>
    <w:rsid w:val="00A07520"/>
    <w:rsid w:val="00A07882"/>
    <w:rsid w:val="00A07A79"/>
    <w:rsid w:val="00A108D0"/>
    <w:rsid w:val="00A10D6B"/>
    <w:rsid w:val="00A11E0B"/>
    <w:rsid w:val="00A130BF"/>
    <w:rsid w:val="00A147A5"/>
    <w:rsid w:val="00A14D5E"/>
    <w:rsid w:val="00A14D7F"/>
    <w:rsid w:val="00A1504F"/>
    <w:rsid w:val="00A17967"/>
    <w:rsid w:val="00A2002C"/>
    <w:rsid w:val="00A20032"/>
    <w:rsid w:val="00A20061"/>
    <w:rsid w:val="00A202D4"/>
    <w:rsid w:val="00A202E7"/>
    <w:rsid w:val="00A204E1"/>
    <w:rsid w:val="00A20947"/>
    <w:rsid w:val="00A20C91"/>
    <w:rsid w:val="00A2133B"/>
    <w:rsid w:val="00A2166B"/>
    <w:rsid w:val="00A21EE9"/>
    <w:rsid w:val="00A26D60"/>
    <w:rsid w:val="00A27164"/>
    <w:rsid w:val="00A276E2"/>
    <w:rsid w:val="00A276FE"/>
    <w:rsid w:val="00A27713"/>
    <w:rsid w:val="00A27F3D"/>
    <w:rsid w:val="00A30285"/>
    <w:rsid w:val="00A304B7"/>
    <w:rsid w:val="00A30AD3"/>
    <w:rsid w:val="00A311E0"/>
    <w:rsid w:val="00A318CA"/>
    <w:rsid w:val="00A32193"/>
    <w:rsid w:val="00A322E6"/>
    <w:rsid w:val="00A32357"/>
    <w:rsid w:val="00A32713"/>
    <w:rsid w:val="00A32C02"/>
    <w:rsid w:val="00A32C8C"/>
    <w:rsid w:val="00A33D5A"/>
    <w:rsid w:val="00A3448D"/>
    <w:rsid w:val="00A34B96"/>
    <w:rsid w:val="00A34F5E"/>
    <w:rsid w:val="00A35226"/>
    <w:rsid w:val="00A35296"/>
    <w:rsid w:val="00A35C9A"/>
    <w:rsid w:val="00A35D78"/>
    <w:rsid w:val="00A35E21"/>
    <w:rsid w:val="00A36BFA"/>
    <w:rsid w:val="00A3790D"/>
    <w:rsid w:val="00A40184"/>
    <w:rsid w:val="00A40773"/>
    <w:rsid w:val="00A40E7D"/>
    <w:rsid w:val="00A419AF"/>
    <w:rsid w:val="00A41A88"/>
    <w:rsid w:val="00A41D56"/>
    <w:rsid w:val="00A41F7B"/>
    <w:rsid w:val="00A429DC"/>
    <w:rsid w:val="00A429F7"/>
    <w:rsid w:val="00A42B13"/>
    <w:rsid w:val="00A432FE"/>
    <w:rsid w:val="00A43592"/>
    <w:rsid w:val="00A43BDD"/>
    <w:rsid w:val="00A449B3"/>
    <w:rsid w:val="00A453F8"/>
    <w:rsid w:val="00A45535"/>
    <w:rsid w:val="00A45C6B"/>
    <w:rsid w:val="00A46556"/>
    <w:rsid w:val="00A46BCE"/>
    <w:rsid w:val="00A46FF0"/>
    <w:rsid w:val="00A4708B"/>
    <w:rsid w:val="00A470FF"/>
    <w:rsid w:val="00A4750B"/>
    <w:rsid w:val="00A4759D"/>
    <w:rsid w:val="00A47C84"/>
    <w:rsid w:val="00A50DEF"/>
    <w:rsid w:val="00A5114A"/>
    <w:rsid w:val="00A52AA1"/>
    <w:rsid w:val="00A5319C"/>
    <w:rsid w:val="00A533F5"/>
    <w:rsid w:val="00A537F2"/>
    <w:rsid w:val="00A53BD0"/>
    <w:rsid w:val="00A53C06"/>
    <w:rsid w:val="00A53C21"/>
    <w:rsid w:val="00A541B6"/>
    <w:rsid w:val="00A542EA"/>
    <w:rsid w:val="00A54A10"/>
    <w:rsid w:val="00A54D0A"/>
    <w:rsid w:val="00A55015"/>
    <w:rsid w:val="00A5597C"/>
    <w:rsid w:val="00A56156"/>
    <w:rsid w:val="00A56296"/>
    <w:rsid w:val="00A56438"/>
    <w:rsid w:val="00A567E9"/>
    <w:rsid w:val="00A5700E"/>
    <w:rsid w:val="00A601F4"/>
    <w:rsid w:val="00A60320"/>
    <w:rsid w:val="00A60550"/>
    <w:rsid w:val="00A60D3A"/>
    <w:rsid w:val="00A614A8"/>
    <w:rsid w:val="00A61F6B"/>
    <w:rsid w:val="00A6239A"/>
    <w:rsid w:val="00A6252A"/>
    <w:rsid w:val="00A629C6"/>
    <w:rsid w:val="00A6314E"/>
    <w:rsid w:val="00A64064"/>
    <w:rsid w:val="00A64072"/>
    <w:rsid w:val="00A644D4"/>
    <w:rsid w:val="00A64902"/>
    <w:rsid w:val="00A64C76"/>
    <w:rsid w:val="00A668C5"/>
    <w:rsid w:val="00A66991"/>
    <w:rsid w:val="00A67CB7"/>
    <w:rsid w:val="00A67CF8"/>
    <w:rsid w:val="00A67D97"/>
    <w:rsid w:val="00A70906"/>
    <w:rsid w:val="00A70AA5"/>
    <w:rsid w:val="00A7112D"/>
    <w:rsid w:val="00A71378"/>
    <w:rsid w:val="00A71E1F"/>
    <w:rsid w:val="00A7289B"/>
    <w:rsid w:val="00A738D9"/>
    <w:rsid w:val="00A73ACB"/>
    <w:rsid w:val="00A73B5E"/>
    <w:rsid w:val="00A74260"/>
    <w:rsid w:val="00A74536"/>
    <w:rsid w:val="00A7494A"/>
    <w:rsid w:val="00A7496F"/>
    <w:rsid w:val="00A75655"/>
    <w:rsid w:val="00A76041"/>
    <w:rsid w:val="00A76172"/>
    <w:rsid w:val="00A76678"/>
    <w:rsid w:val="00A76D8D"/>
    <w:rsid w:val="00A77301"/>
    <w:rsid w:val="00A7732D"/>
    <w:rsid w:val="00A77AC5"/>
    <w:rsid w:val="00A8017A"/>
    <w:rsid w:val="00A8132D"/>
    <w:rsid w:val="00A821F7"/>
    <w:rsid w:val="00A829E5"/>
    <w:rsid w:val="00A82C25"/>
    <w:rsid w:val="00A83485"/>
    <w:rsid w:val="00A84056"/>
    <w:rsid w:val="00A845C7"/>
    <w:rsid w:val="00A84C02"/>
    <w:rsid w:val="00A8615A"/>
    <w:rsid w:val="00A862B7"/>
    <w:rsid w:val="00A8647C"/>
    <w:rsid w:val="00A865DB"/>
    <w:rsid w:val="00A867DA"/>
    <w:rsid w:val="00A86B0F"/>
    <w:rsid w:val="00A8739C"/>
    <w:rsid w:val="00A87911"/>
    <w:rsid w:val="00A902AA"/>
    <w:rsid w:val="00A9087E"/>
    <w:rsid w:val="00A90F57"/>
    <w:rsid w:val="00A91064"/>
    <w:rsid w:val="00A91A70"/>
    <w:rsid w:val="00A91BC3"/>
    <w:rsid w:val="00A92B54"/>
    <w:rsid w:val="00A9363C"/>
    <w:rsid w:val="00A93764"/>
    <w:rsid w:val="00A93A62"/>
    <w:rsid w:val="00A94D47"/>
    <w:rsid w:val="00A953C1"/>
    <w:rsid w:val="00A963CF"/>
    <w:rsid w:val="00A9709B"/>
    <w:rsid w:val="00A97C66"/>
    <w:rsid w:val="00A97D93"/>
    <w:rsid w:val="00AA0F77"/>
    <w:rsid w:val="00AA1089"/>
    <w:rsid w:val="00AA14DF"/>
    <w:rsid w:val="00AA1552"/>
    <w:rsid w:val="00AA15AF"/>
    <w:rsid w:val="00AA2112"/>
    <w:rsid w:val="00AA2BC2"/>
    <w:rsid w:val="00AA2E7E"/>
    <w:rsid w:val="00AA3070"/>
    <w:rsid w:val="00AA33D0"/>
    <w:rsid w:val="00AA3C5C"/>
    <w:rsid w:val="00AA45F6"/>
    <w:rsid w:val="00AA587C"/>
    <w:rsid w:val="00AA5D03"/>
    <w:rsid w:val="00AA5EBF"/>
    <w:rsid w:val="00AA72BC"/>
    <w:rsid w:val="00AA735C"/>
    <w:rsid w:val="00AA7C0B"/>
    <w:rsid w:val="00AA7DFB"/>
    <w:rsid w:val="00AB081D"/>
    <w:rsid w:val="00AB14C4"/>
    <w:rsid w:val="00AB16E2"/>
    <w:rsid w:val="00AB1986"/>
    <w:rsid w:val="00AB1BCD"/>
    <w:rsid w:val="00AB20E3"/>
    <w:rsid w:val="00AB2357"/>
    <w:rsid w:val="00AB2875"/>
    <w:rsid w:val="00AB2E9C"/>
    <w:rsid w:val="00AB38E9"/>
    <w:rsid w:val="00AB3916"/>
    <w:rsid w:val="00AB3A18"/>
    <w:rsid w:val="00AB3C8A"/>
    <w:rsid w:val="00AB3DEA"/>
    <w:rsid w:val="00AB433D"/>
    <w:rsid w:val="00AB49F3"/>
    <w:rsid w:val="00AB4D0A"/>
    <w:rsid w:val="00AB4D44"/>
    <w:rsid w:val="00AB580D"/>
    <w:rsid w:val="00AB6B42"/>
    <w:rsid w:val="00AB6D18"/>
    <w:rsid w:val="00AB6F4D"/>
    <w:rsid w:val="00AC0EAF"/>
    <w:rsid w:val="00AC1114"/>
    <w:rsid w:val="00AC1141"/>
    <w:rsid w:val="00AC1175"/>
    <w:rsid w:val="00AC133B"/>
    <w:rsid w:val="00AC21C0"/>
    <w:rsid w:val="00AC2D7F"/>
    <w:rsid w:val="00AC3387"/>
    <w:rsid w:val="00AC4683"/>
    <w:rsid w:val="00AC58D1"/>
    <w:rsid w:val="00AC64FD"/>
    <w:rsid w:val="00AC714C"/>
    <w:rsid w:val="00AC7437"/>
    <w:rsid w:val="00AC75C5"/>
    <w:rsid w:val="00AC7861"/>
    <w:rsid w:val="00AC7B8C"/>
    <w:rsid w:val="00AC7EB8"/>
    <w:rsid w:val="00AC7EF3"/>
    <w:rsid w:val="00AD165C"/>
    <w:rsid w:val="00AD16A0"/>
    <w:rsid w:val="00AD1FB4"/>
    <w:rsid w:val="00AD21BF"/>
    <w:rsid w:val="00AD336D"/>
    <w:rsid w:val="00AD45B5"/>
    <w:rsid w:val="00AD4687"/>
    <w:rsid w:val="00AD486B"/>
    <w:rsid w:val="00AD5908"/>
    <w:rsid w:val="00AD6861"/>
    <w:rsid w:val="00AD6B6D"/>
    <w:rsid w:val="00AD6B81"/>
    <w:rsid w:val="00AE0325"/>
    <w:rsid w:val="00AE1750"/>
    <w:rsid w:val="00AE1A96"/>
    <w:rsid w:val="00AE1B76"/>
    <w:rsid w:val="00AE1EC1"/>
    <w:rsid w:val="00AE2FE7"/>
    <w:rsid w:val="00AE3D74"/>
    <w:rsid w:val="00AE412C"/>
    <w:rsid w:val="00AE4753"/>
    <w:rsid w:val="00AE487E"/>
    <w:rsid w:val="00AE4B1F"/>
    <w:rsid w:val="00AE4C0A"/>
    <w:rsid w:val="00AE4C37"/>
    <w:rsid w:val="00AE4EE8"/>
    <w:rsid w:val="00AE54B6"/>
    <w:rsid w:val="00AE5DD1"/>
    <w:rsid w:val="00AE5FAD"/>
    <w:rsid w:val="00AE6554"/>
    <w:rsid w:val="00AE70F1"/>
    <w:rsid w:val="00AE70FF"/>
    <w:rsid w:val="00AE7E89"/>
    <w:rsid w:val="00AF04CD"/>
    <w:rsid w:val="00AF07BF"/>
    <w:rsid w:val="00AF0824"/>
    <w:rsid w:val="00AF0B95"/>
    <w:rsid w:val="00AF0EE5"/>
    <w:rsid w:val="00AF1234"/>
    <w:rsid w:val="00AF1290"/>
    <w:rsid w:val="00AF184A"/>
    <w:rsid w:val="00AF1EED"/>
    <w:rsid w:val="00AF2153"/>
    <w:rsid w:val="00AF2418"/>
    <w:rsid w:val="00AF24A8"/>
    <w:rsid w:val="00AF24ED"/>
    <w:rsid w:val="00AF263D"/>
    <w:rsid w:val="00AF31D6"/>
    <w:rsid w:val="00AF3700"/>
    <w:rsid w:val="00AF3AC2"/>
    <w:rsid w:val="00AF3B98"/>
    <w:rsid w:val="00AF4083"/>
    <w:rsid w:val="00AF42C5"/>
    <w:rsid w:val="00AF4E67"/>
    <w:rsid w:val="00AF57A3"/>
    <w:rsid w:val="00AF5B4D"/>
    <w:rsid w:val="00AF5C73"/>
    <w:rsid w:val="00AF6309"/>
    <w:rsid w:val="00AF64CD"/>
    <w:rsid w:val="00AF67F8"/>
    <w:rsid w:val="00AF6AF9"/>
    <w:rsid w:val="00AF6BA4"/>
    <w:rsid w:val="00AF7BFF"/>
    <w:rsid w:val="00B00153"/>
    <w:rsid w:val="00B008BA"/>
    <w:rsid w:val="00B00D02"/>
    <w:rsid w:val="00B01125"/>
    <w:rsid w:val="00B0141A"/>
    <w:rsid w:val="00B01A0C"/>
    <w:rsid w:val="00B01C59"/>
    <w:rsid w:val="00B01EC4"/>
    <w:rsid w:val="00B022AB"/>
    <w:rsid w:val="00B02D82"/>
    <w:rsid w:val="00B03369"/>
    <w:rsid w:val="00B03FDB"/>
    <w:rsid w:val="00B064A8"/>
    <w:rsid w:val="00B0695B"/>
    <w:rsid w:val="00B075C5"/>
    <w:rsid w:val="00B07BB0"/>
    <w:rsid w:val="00B07F71"/>
    <w:rsid w:val="00B109B5"/>
    <w:rsid w:val="00B112E1"/>
    <w:rsid w:val="00B115E2"/>
    <w:rsid w:val="00B11679"/>
    <w:rsid w:val="00B117B8"/>
    <w:rsid w:val="00B12593"/>
    <w:rsid w:val="00B12CDF"/>
    <w:rsid w:val="00B1310B"/>
    <w:rsid w:val="00B13A41"/>
    <w:rsid w:val="00B14161"/>
    <w:rsid w:val="00B14A1C"/>
    <w:rsid w:val="00B16523"/>
    <w:rsid w:val="00B17858"/>
    <w:rsid w:val="00B20090"/>
    <w:rsid w:val="00B207BD"/>
    <w:rsid w:val="00B20D00"/>
    <w:rsid w:val="00B21416"/>
    <w:rsid w:val="00B227A0"/>
    <w:rsid w:val="00B22C07"/>
    <w:rsid w:val="00B22D59"/>
    <w:rsid w:val="00B22D6E"/>
    <w:rsid w:val="00B22D85"/>
    <w:rsid w:val="00B2301C"/>
    <w:rsid w:val="00B23429"/>
    <w:rsid w:val="00B23D90"/>
    <w:rsid w:val="00B23EC2"/>
    <w:rsid w:val="00B2433A"/>
    <w:rsid w:val="00B24CB1"/>
    <w:rsid w:val="00B25814"/>
    <w:rsid w:val="00B25E62"/>
    <w:rsid w:val="00B264EA"/>
    <w:rsid w:val="00B26B7F"/>
    <w:rsid w:val="00B27AFE"/>
    <w:rsid w:val="00B301C7"/>
    <w:rsid w:val="00B3055B"/>
    <w:rsid w:val="00B30832"/>
    <w:rsid w:val="00B318C2"/>
    <w:rsid w:val="00B31EEF"/>
    <w:rsid w:val="00B3284B"/>
    <w:rsid w:val="00B32BF1"/>
    <w:rsid w:val="00B33891"/>
    <w:rsid w:val="00B33907"/>
    <w:rsid w:val="00B33E7B"/>
    <w:rsid w:val="00B33FB5"/>
    <w:rsid w:val="00B341A8"/>
    <w:rsid w:val="00B34337"/>
    <w:rsid w:val="00B345A2"/>
    <w:rsid w:val="00B35559"/>
    <w:rsid w:val="00B3558F"/>
    <w:rsid w:val="00B355ED"/>
    <w:rsid w:val="00B35A80"/>
    <w:rsid w:val="00B35CBE"/>
    <w:rsid w:val="00B36432"/>
    <w:rsid w:val="00B36948"/>
    <w:rsid w:val="00B36BF1"/>
    <w:rsid w:val="00B36CEB"/>
    <w:rsid w:val="00B37523"/>
    <w:rsid w:val="00B3778B"/>
    <w:rsid w:val="00B416EF"/>
    <w:rsid w:val="00B41DAD"/>
    <w:rsid w:val="00B420F4"/>
    <w:rsid w:val="00B42346"/>
    <w:rsid w:val="00B42875"/>
    <w:rsid w:val="00B42F5D"/>
    <w:rsid w:val="00B43C86"/>
    <w:rsid w:val="00B43D11"/>
    <w:rsid w:val="00B44292"/>
    <w:rsid w:val="00B4430F"/>
    <w:rsid w:val="00B445B2"/>
    <w:rsid w:val="00B446BB"/>
    <w:rsid w:val="00B44A14"/>
    <w:rsid w:val="00B4647A"/>
    <w:rsid w:val="00B46C15"/>
    <w:rsid w:val="00B46D74"/>
    <w:rsid w:val="00B4767C"/>
    <w:rsid w:val="00B479A9"/>
    <w:rsid w:val="00B479EA"/>
    <w:rsid w:val="00B47F93"/>
    <w:rsid w:val="00B50546"/>
    <w:rsid w:val="00B50AAF"/>
    <w:rsid w:val="00B51798"/>
    <w:rsid w:val="00B51EB0"/>
    <w:rsid w:val="00B52138"/>
    <w:rsid w:val="00B52A63"/>
    <w:rsid w:val="00B53423"/>
    <w:rsid w:val="00B53900"/>
    <w:rsid w:val="00B53D6E"/>
    <w:rsid w:val="00B546E2"/>
    <w:rsid w:val="00B5487E"/>
    <w:rsid w:val="00B5499B"/>
    <w:rsid w:val="00B54BF4"/>
    <w:rsid w:val="00B55930"/>
    <w:rsid w:val="00B55AE6"/>
    <w:rsid w:val="00B56702"/>
    <w:rsid w:val="00B568EF"/>
    <w:rsid w:val="00B56ADF"/>
    <w:rsid w:val="00B56F34"/>
    <w:rsid w:val="00B5708C"/>
    <w:rsid w:val="00B57390"/>
    <w:rsid w:val="00B60369"/>
    <w:rsid w:val="00B61458"/>
    <w:rsid w:val="00B61D2A"/>
    <w:rsid w:val="00B61D62"/>
    <w:rsid w:val="00B62194"/>
    <w:rsid w:val="00B62258"/>
    <w:rsid w:val="00B6390A"/>
    <w:rsid w:val="00B63A52"/>
    <w:rsid w:val="00B63B44"/>
    <w:rsid w:val="00B6405D"/>
    <w:rsid w:val="00B6422D"/>
    <w:rsid w:val="00B6450A"/>
    <w:rsid w:val="00B65450"/>
    <w:rsid w:val="00B656EE"/>
    <w:rsid w:val="00B65BE1"/>
    <w:rsid w:val="00B65C64"/>
    <w:rsid w:val="00B65DDB"/>
    <w:rsid w:val="00B66301"/>
    <w:rsid w:val="00B663E0"/>
    <w:rsid w:val="00B66606"/>
    <w:rsid w:val="00B66F48"/>
    <w:rsid w:val="00B67875"/>
    <w:rsid w:val="00B67EA3"/>
    <w:rsid w:val="00B70AB6"/>
    <w:rsid w:val="00B712CA"/>
    <w:rsid w:val="00B71E24"/>
    <w:rsid w:val="00B720A3"/>
    <w:rsid w:val="00B72D7F"/>
    <w:rsid w:val="00B7317B"/>
    <w:rsid w:val="00B7317E"/>
    <w:rsid w:val="00B74230"/>
    <w:rsid w:val="00B744BA"/>
    <w:rsid w:val="00B747DA"/>
    <w:rsid w:val="00B74B82"/>
    <w:rsid w:val="00B74DC6"/>
    <w:rsid w:val="00B754D1"/>
    <w:rsid w:val="00B75FCD"/>
    <w:rsid w:val="00B762B1"/>
    <w:rsid w:val="00B7659B"/>
    <w:rsid w:val="00B767B7"/>
    <w:rsid w:val="00B767CA"/>
    <w:rsid w:val="00B773A4"/>
    <w:rsid w:val="00B77D37"/>
    <w:rsid w:val="00B80048"/>
    <w:rsid w:val="00B80333"/>
    <w:rsid w:val="00B8043D"/>
    <w:rsid w:val="00B80B2A"/>
    <w:rsid w:val="00B80C22"/>
    <w:rsid w:val="00B80C5F"/>
    <w:rsid w:val="00B8281A"/>
    <w:rsid w:val="00B82A32"/>
    <w:rsid w:val="00B830C7"/>
    <w:rsid w:val="00B83384"/>
    <w:rsid w:val="00B839F2"/>
    <w:rsid w:val="00B84448"/>
    <w:rsid w:val="00B84D19"/>
    <w:rsid w:val="00B8518A"/>
    <w:rsid w:val="00B85CEE"/>
    <w:rsid w:val="00B8680B"/>
    <w:rsid w:val="00B868C5"/>
    <w:rsid w:val="00B87D30"/>
    <w:rsid w:val="00B901BC"/>
    <w:rsid w:val="00B91638"/>
    <w:rsid w:val="00B924FA"/>
    <w:rsid w:val="00B92B70"/>
    <w:rsid w:val="00B92E3B"/>
    <w:rsid w:val="00B931E8"/>
    <w:rsid w:val="00B941FA"/>
    <w:rsid w:val="00B94CFB"/>
    <w:rsid w:val="00B95682"/>
    <w:rsid w:val="00B95853"/>
    <w:rsid w:val="00B96244"/>
    <w:rsid w:val="00B9661B"/>
    <w:rsid w:val="00B970DB"/>
    <w:rsid w:val="00B97108"/>
    <w:rsid w:val="00B97602"/>
    <w:rsid w:val="00B977AE"/>
    <w:rsid w:val="00B97C51"/>
    <w:rsid w:val="00B97CBA"/>
    <w:rsid w:val="00BA01A9"/>
    <w:rsid w:val="00BA0340"/>
    <w:rsid w:val="00BA0600"/>
    <w:rsid w:val="00BA07DD"/>
    <w:rsid w:val="00BA0AC0"/>
    <w:rsid w:val="00BA1EAA"/>
    <w:rsid w:val="00BA2573"/>
    <w:rsid w:val="00BA2F09"/>
    <w:rsid w:val="00BA345F"/>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0117"/>
    <w:rsid w:val="00BB1B98"/>
    <w:rsid w:val="00BB2C45"/>
    <w:rsid w:val="00BB3B38"/>
    <w:rsid w:val="00BB3DFB"/>
    <w:rsid w:val="00BB3F31"/>
    <w:rsid w:val="00BB46F3"/>
    <w:rsid w:val="00BB5839"/>
    <w:rsid w:val="00BB5C5D"/>
    <w:rsid w:val="00BB60BD"/>
    <w:rsid w:val="00BB60DB"/>
    <w:rsid w:val="00BB6324"/>
    <w:rsid w:val="00BB6414"/>
    <w:rsid w:val="00BB699F"/>
    <w:rsid w:val="00BB69A5"/>
    <w:rsid w:val="00BB7BAF"/>
    <w:rsid w:val="00BC02B7"/>
    <w:rsid w:val="00BC061F"/>
    <w:rsid w:val="00BC0B86"/>
    <w:rsid w:val="00BC0F36"/>
    <w:rsid w:val="00BC1362"/>
    <w:rsid w:val="00BC1BF4"/>
    <w:rsid w:val="00BC23AC"/>
    <w:rsid w:val="00BC23F7"/>
    <w:rsid w:val="00BC2BD7"/>
    <w:rsid w:val="00BC3BD9"/>
    <w:rsid w:val="00BC417B"/>
    <w:rsid w:val="00BC4BCB"/>
    <w:rsid w:val="00BC5EFA"/>
    <w:rsid w:val="00BC6643"/>
    <w:rsid w:val="00BD01F6"/>
    <w:rsid w:val="00BD063B"/>
    <w:rsid w:val="00BD0710"/>
    <w:rsid w:val="00BD1758"/>
    <w:rsid w:val="00BD1BFA"/>
    <w:rsid w:val="00BD3308"/>
    <w:rsid w:val="00BD3C8C"/>
    <w:rsid w:val="00BD3F96"/>
    <w:rsid w:val="00BD4EC1"/>
    <w:rsid w:val="00BD56F2"/>
    <w:rsid w:val="00BD6179"/>
    <w:rsid w:val="00BE01EF"/>
    <w:rsid w:val="00BE0A2C"/>
    <w:rsid w:val="00BE11A4"/>
    <w:rsid w:val="00BE12B4"/>
    <w:rsid w:val="00BE1768"/>
    <w:rsid w:val="00BE17E6"/>
    <w:rsid w:val="00BE1823"/>
    <w:rsid w:val="00BE1AD0"/>
    <w:rsid w:val="00BE1FAD"/>
    <w:rsid w:val="00BE2164"/>
    <w:rsid w:val="00BE29FD"/>
    <w:rsid w:val="00BE3281"/>
    <w:rsid w:val="00BE3E27"/>
    <w:rsid w:val="00BE41C9"/>
    <w:rsid w:val="00BE4500"/>
    <w:rsid w:val="00BE4F7A"/>
    <w:rsid w:val="00BE563C"/>
    <w:rsid w:val="00BE5A90"/>
    <w:rsid w:val="00BE5EFB"/>
    <w:rsid w:val="00BE603D"/>
    <w:rsid w:val="00BE694C"/>
    <w:rsid w:val="00BE6E4E"/>
    <w:rsid w:val="00BE6FD0"/>
    <w:rsid w:val="00BF1186"/>
    <w:rsid w:val="00BF1AE2"/>
    <w:rsid w:val="00BF2D85"/>
    <w:rsid w:val="00BF3140"/>
    <w:rsid w:val="00BF42EB"/>
    <w:rsid w:val="00BF45A2"/>
    <w:rsid w:val="00BF51C0"/>
    <w:rsid w:val="00BF53EF"/>
    <w:rsid w:val="00BF567D"/>
    <w:rsid w:val="00BF6756"/>
    <w:rsid w:val="00BF68F6"/>
    <w:rsid w:val="00BF7C82"/>
    <w:rsid w:val="00C01335"/>
    <w:rsid w:val="00C028BE"/>
    <w:rsid w:val="00C02C0C"/>
    <w:rsid w:val="00C03B4C"/>
    <w:rsid w:val="00C04B77"/>
    <w:rsid w:val="00C04E68"/>
    <w:rsid w:val="00C054CE"/>
    <w:rsid w:val="00C06229"/>
    <w:rsid w:val="00C06D43"/>
    <w:rsid w:val="00C10104"/>
    <w:rsid w:val="00C104C7"/>
    <w:rsid w:val="00C10809"/>
    <w:rsid w:val="00C10BFE"/>
    <w:rsid w:val="00C11793"/>
    <w:rsid w:val="00C1188E"/>
    <w:rsid w:val="00C1192D"/>
    <w:rsid w:val="00C12131"/>
    <w:rsid w:val="00C1228E"/>
    <w:rsid w:val="00C135C4"/>
    <w:rsid w:val="00C137A1"/>
    <w:rsid w:val="00C13C1F"/>
    <w:rsid w:val="00C13E62"/>
    <w:rsid w:val="00C13F0D"/>
    <w:rsid w:val="00C149AF"/>
    <w:rsid w:val="00C14D8F"/>
    <w:rsid w:val="00C1536D"/>
    <w:rsid w:val="00C155B7"/>
    <w:rsid w:val="00C15866"/>
    <w:rsid w:val="00C16963"/>
    <w:rsid w:val="00C169A1"/>
    <w:rsid w:val="00C16BE6"/>
    <w:rsid w:val="00C175B5"/>
    <w:rsid w:val="00C17C31"/>
    <w:rsid w:val="00C17F52"/>
    <w:rsid w:val="00C20704"/>
    <w:rsid w:val="00C20A66"/>
    <w:rsid w:val="00C20DC9"/>
    <w:rsid w:val="00C20DFD"/>
    <w:rsid w:val="00C214C6"/>
    <w:rsid w:val="00C217F6"/>
    <w:rsid w:val="00C222A0"/>
    <w:rsid w:val="00C22C66"/>
    <w:rsid w:val="00C2336F"/>
    <w:rsid w:val="00C23E8B"/>
    <w:rsid w:val="00C24B85"/>
    <w:rsid w:val="00C24D2C"/>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9A"/>
    <w:rsid w:val="00C36BBF"/>
    <w:rsid w:val="00C3721C"/>
    <w:rsid w:val="00C37BA6"/>
    <w:rsid w:val="00C37FE0"/>
    <w:rsid w:val="00C404AB"/>
    <w:rsid w:val="00C404C0"/>
    <w:rsid w:val="00C4074E"/>
    <w:rsid w:val="00C40CA1"/>
    <w:rsid w:val="00C40D86"/>
    <w:rsid w:val="00C40FE4"/>
    <w:rsid w:val="00C41631"/>
    <w:rsid w:val="00C4196A"/>
    <w:rsid w:val="00C41E2B"/>
    <w:rsid w:val="00C4239A"/>
    <w:rsid w:val="00C42B37"/>
    <w:rsid w:val="00C448CD"/>
    <w:rsid w:val="00C44EF5"/>
    <w:rsid w:val="00C459A4"/>
    <w:rsid w:val="00C45A23"/>
    <w:rsid w:val="00C45E8C"/>
    <w:rsid w:val="00C4685D"/>
    <w:rsid w:val="00C4777A"/>
    <w:rsid w:val="00C47E33"/>
    <w:rsid w:val="00C50F08"/>
    <w:rsid w:val="00C5144D"/>
    <w:rsid w:val="00C51AD7"/>
    <w:rsid w:val="00C51EA2"/>
    <w:rsid w:val="00C522B5"/>
    <w:rsid w:val="00C52421"/>
    <w:rsid w:val="00C52DF5"/>
    <w:rsid w:val="00C533D7"/>
    <w:rsid w:val="00C5368D"/>
    <w:rsid w:val="00C537E5"/>
    <w:rsid w:val="00C5382D"/>
    <w:rsid w:val="00C53DA5"/>
    <w:rsid w:val="00C5499D"/>
    <w:rsid w:val="00C54D86"/>
    <w:rsid w:val="00C54EF1"/>
    <w:rsid w:val="00C54F2D"/>
    <w:rsid w:val="00C558D0"/>
    <w:rsid w:val="00C55D5F"/>
    <w:rsid w:val="00C56257"/>
    <w:rsid w:val="00C564F3"/>
    <w:rsid w:val="00C56A9D"/>
    <w:rsid w:val="00C56B42"/>
    <w:rsid w:val="00C579A0"/>
    <w:rsid w:val="00C60022"/>
    <w:rsid w:val="00C60BD0"/>
    <w:rsid w:val="00C61141"/>
    <w:rsid w:val="00C61F51"/>
    <w:rsid w:val="00C61FD2"/>
    <w:rsid w:val="00C624F0"/>
    <w:rsid w:val="00C62902"/>
    <w:rsid w:val="00C63C76"/>
    <w:rsid w:val="00C63D5D"/>
    <w:rsid w:val="00C6470E"/>
    <w:rsid w:val="00C64E6B"/>
    <w:rsid w:val="00C64EA1"/>
    <w:rsid w:val="00C657A5"/>
    <w:rsid w:val="00C66393"/>
    <w:rsid w:val="00C66A0C"/>
    <w:rsid w:val="00C67415"/>
    <w:rsid w:val="00C67B7E"/>
    <w:rsid w:val="00C67ECE"/>
    <w:rsid w:val="00C70911"/>
    <w:rsid w:val="00C709CC"/>
    <w:rsid w:val="00C70DC7"/>
    <w:rsid w:val="00C716DB"/>
    <w:rsid w:val="00C7175B"/>
    <w:rsid w:val="00C72DAD"/>
    <w:rsid w:val="00C72E6C"/>
    <w:rsid w:val="00C737CF"/>
    <w:rsid w:val="00C74FFC"/>
    <w:rsid w:val="00C7537A"/>
    <w:rsid w:val="00C75F23"/>
    <w:rsid w:val="00C7625F"/>
    <w:rsid w:val="00C76A2A"/>
    <w:rsid w:val="00C801EC"/>
    <w:rsid w:val="00C80718"/>
    <w:rsid w:val="00C80FA2"/>
    <w:rsid w:val="00C81566"/>
    <w:rsid w:val="00C8164A"/>
    <w:rsid w:val="00C817DA"/>
    <w:rsid w:val="00C817F8"/>
    <w:rsid w:val="00C81924"/>
    <w:rsid w:val="00C8197D"/>
    <w:rsid w:val="00C81A7D"/>
    <w:rsid w:val="00C81FBF"/>
    <w:rsid w:val="00C82281"/>
    <w:rsid w:val="00C82B41"/>
    <w:rsid w:val="00C833A6"/>
    <w:rsid w:val="00C84423"/>
    <w:rsid w:val="00C84977"/>
    <w:rsid w:val="00C85C22"/>
    <w:rsid w:val="00C8663E"/>
    <w:rsid w:val="00C8733F"/>
    <w:rsid w:val="00C8768E"/>
    <w:rsid w:val="00C8786C"/>
    <w:rsid w:val="00C8793A"/>
    <w:rsid w:val="00C879CA"/>
    <w:rsid w:val="00C90335"/>
    <w:rsid w:val="00C905A0"/>
    <w:rsid w:val="00C90784"/>
    <w:rsid w:val="00C9140D"/>
    <w:rsid w:val="00C923AC"/>
    <w:rsid w:val="00C92D33"/>
    <w:rsid w:val="00C93517"/>
    <w:rsid w:val="00C93815"/>
    <w:rsid w:val="00C9391D"/>
    <w:rsid w:val="00C946CB"/>
    <w:rsid w:val="00C94896"/>
    <w:rsid w:val="00C953D1"/>
    <w:rsid w:val="00C95C80"/>
    <w:rsid w:val="00C95FB2"/>
    <w:rsid w:val="00C96518"/>
    <w:rsid w:val="00CA023A"/>
    <w:rsid w:val="00CA0566"/>
    <w:rsid w:val="00CA0EFC"/>
    <w:rsid w:val="00CA179A"/>
    <w:rsid w:val="00CA293E"/>
    <w:rsid w:val="00CA344E"/>
    <w:rsid w:val="00CA3E0A"/>
    <w:rsid w:val="00CA42E1"/>
    <w:rsid w:val="00CA50F4"/>
    <w:rsid w:val="00CA51B8"/>
    <w:rsid w:val="00CA5938"/>
    <w:rsid w:val="00CA651A"/>
    <w:rsid w:val="00CA7708"/>
    <w:rsid w:val="00CA785B"/>
    <w:rsid w:val="00CA7CCA"/>
    <w:rsid w:val="00CB0143"/>
    <w:rsid w:val="00CB0364"/>
    <w:rsid w:val="00CB043F"/>
    <w:rsid w:val="00CB0597"/>
    <w:rsid w:val="00CB0B03"/>
    <w:rsid w:val="00CB0C39"/>
    <w:rsid w:val="00CB13B4"/>
    <w:rsid w:val="00CB1D9D"/>
    <w:rsid w:val="00CB2063"/>
    <w:rsid w:val="00CB24C8"/>
    <w:rsid w:val="00CB2CEE"/>
    <w:rsid w:val="00CB365E"/>
    <w:rsid w:val="00CB388D"/>
    <w:rsid w:val="00CB47DC"/>
    <w:rsid w:val="00CB5A11"/>
    <w:rsid w:val="00CB5BD0"/>
    <w:rsid w:val="00CB60F4"/>
    <w:rsid w:val="00CB629E"/>
    <w:rsid w:val="00CB6798"/>
    <w:rsid w:val="00CB6B54"/>
    <w:rsid w:val="00CB6D70"/>
    <w:rsid w:val="00CB758D"/>
    <w:rsid w:val="00CB7647"/>
    <w:rsid w:val="00CB7BDE"/>
    <w:rsid w:val="00CC00D6"/>
    <w:rsid w:val="00CC074F"/>
    <w:rsid w:val="00CC1326"/>
    <w:rsid w:val="00CC1907"/>
    <w:rsid w:val="00CC1AA4"/>
    <w:rsid w:val="00CC2BE2"/>
    <w:rsid w:val="00CC2D5A"/>
    <w:rsid w:val="00CC3433"/>
    <w:rsid w:val="00CC3A28"/>
    <w:rsid w:val="00CC3D70"/>
    <w:rsid w:val="00CC4A7B"/>
    <w:rsid w:val="00CC4AF1"/>
    <w:rsid w:val="00CC4E81"/>
    <w:rsid w:val="00CC5079"/>
    <w:rsid w:val="00CC5278"/>
    <w:rsid w:val="00CC5922"/>
    <w:rsid w:val="00CC6AAF"/>
    <w:rsid w:val="00CC758D"/>
    <w:rsid w:val="00CC76EC"/>
    <w:rsid w:val="00CC7938"/>
    <w:rsid w:val="00CC7F1D"/>
    <w:rsid w:val="00CD0F3A"/>
    <w:rsid w:val="00CD0F9F"/>
    <w:rsid w:val="00CD12AC"/>
    <w:rsid w:val="00CD1DE5"/>
    <w:rsid w:val="00CD24E5"/>
    <w:rsid w:val="00CD2759"/>
    <w:rsid w:val="00CD2896"/>
    <w:rsid w:val="00CD328E"/>
    <w:rsid w:val="00CD32B5"/>
    <w:rsid w:val="00CD3615"/>
    <w:rsid w:val="00CD45AB"/>
    <w:rsid w:val="00CD4A57"/>
    <w:rsid w:val="00CD4C0C"/>
    <w:rsid w:val="00CD505F"/>
    <w:rsid w:val="00CD5310"/>
    <w:rsid w:val="00CD596C"/>
    <w:rsid w:val="00CD5AAD"/>
    <w:rsid w:val="00CD6448"/>
    <w:rsid w:val="00CD6D70"/>
    <w:rsid w:val="00CD70F9"/>
    <w:rsid w:val="00CD77E2"/>
    <w:rsid w:val="00CD7C75"/>
    <w:rsid w:val="00CE0423"/>
    <w:rsid w:val="00CE0765"/>
    <w:rsid w:val="00CE0AE0"/>
    <w:rsid w:val="00CE1F5E"/>
    <w:rsid w:val="00CE27FB"/>
    <w:rsid w:val="00CE2F5B"/>
    <w:rsid w:val="00CE334E"/>
    <w:rsid w:val="00CE4E76"/>
    <w:rsid w:val="00CE5314"/>
    <w:rsid w:val="00CE555A"/>
    <w:rsid w:val="00CE5B4F"/>
    <w:rsid w:val="00CE5C7D"/>
    <w:rsid w:val="00CE5D2C"/>
    <w:rsid w:val="00CE5F1E"/>
    <w:rsid w:val="00CE660D"/>
    <w:rsid w:val="00CE6D32"/>
    <w:rsid w:val="00CE750D"/>
    <w:rsid w:val="00CE7C35"/>
    <w:rsid w:val="00CF0212"/>
    <w:rsid w:val="00CF03AD"/>
    <w:rsid w:val="00CF0653"/>
    <w:rsid w:val="00CF106B"/>
    <w:rsid w:val="00CF10D3"/>
    <w:rsid w:val="00CF110B"/>
    <w:rsid w:val="00CF147E"/>
    <w:rsid w:val="00CF18FE"/>
    <w:rsid w:val="00CF259B"/>
    <w:rsid w:val="00CF302A"/>
    <w:rsid w:val="00CF330C"/>
    <w:rsid w:val="00CF3609"/>
    <w:rsid w:val="00CF3922"/>
    <w:rsid w:val="00CF39F6"/>
    <w:rsid w:val="00CF3DBC"/>
    <w:rsid w:val="00CF4A3D"/>
    <w:rsid w:val="00CF4D03"/>
    <w:rsid w:val="00CF4E6B"/>
    <w:rsid w:val="00CF573A"/>
    <w:rsid w:val="00CF6066"/>
    <w:rsid w:val="00CF6700"/>
    <w:rsid w:val="00CF6C34"/>
    <w:rsid w:val="00CF7383"/>
    <w:rsid w:val="00CF7639"/>
    <w:rsid w:val="00CF79B1"/>
    <w:rsid w:val="00CF7A09"/>
    <w:rsid w:val="00CF7DBA"/>
    <w:rsid w:val="00D007FB"/>
    <w:rsid w:val="00D00858"/>
    <w:rsid w:val="00D00C60"/>
    <w:rsid w:val="00D01BF7"/>
    <w:rsid w:val="00D01CD8"/>
    <w:rsid w:val="00D02E56"/>
    <w:rsid w:val="00D0368E"/>
    <w:rsid w:val="00D03C11"/>
    <w:rsid w:val="00D03C51"/>
    <w:rsid w:val="00D03FE8"/>
    <w:rsid w:val="00D03FF6"/>
    <w:rsid w:val="00D040A1"/>
    <w:rsid w:val="00D049EE"/>
    <w:rsid w:val="00D04B78"/>
    <w:rsid w:val="00D04BEF"/>
    <w:rsid w:val="00D05398"/>
    <w:rsid w:val="00D05740"/>
    <w:rsid w:val="00D05AE6"/>
    <w:rsid w:val="00D061FB"/>
    <w:rsid w:val="00D06AE9"/>
    <w:rsid w:val="00D10D23"/>
    <w:rsid w:val="00D11129"/>
    <w:rsid w:val="00D114D0"/>
    <w:rsid w:val="00D11A5C"/>
    <w:rsid w:val="00D126E2"/>
    <w:rsid w:val="00D12D37"/>
    <w:rsid w:val="00D14015"/>
    <w:rsid w:val="00D1430A"/>
    <w:rsid w:val="00D145F0"/>
    <w:rsid w:val="00D14640"/>
    <w:rsid w:val="00D14A29"/>
    <w:rsid w:val="00D14C44"/>
    <w:rsid w:val="00D15D34"/>
    <w:rsid w:val="00D15F4F"/>
    <w:rsid w:val="00D164B4"/>
    <w:rsid w:val="00D16626"/>
    <w:rsid w:val="00D16717"/>
    <w:rsid w:val="00D16B95"/>
    <w:rsid w:val="00D16C37"/>
    <w:rsid w:val="00D1741D"/>
    <w:rsid w:val="00D177EC"/>
    <w:rsid w:val="00D17E80"/>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1EA2"/>
    <w:rsid w:val="00D32AA6"/>
    <w:rsid w:val="00D332ED"/>
    <w:rsid w:val="00D34674"/>
    <w:rsid w:val="00D34D2C"/>
    <w:rsid w:val="00D362B7"/>
    <w:rsid w:val="00D36B0C"/>
    <w:rsid w:val="00D371A1"/>
    <w:rsid w:val="00D376B9"/>
    <w:rsid w:val="00D37752"/>
    <w:rsid w:val="00D37B3F"/>
    <w:rsid w:val="00D40027"/>
    <w:rsid w:val="00D401F6"/>
    <w:rsid w:val="00D40784"/>
    <w:rsid w:val="00D408B9"/>
    <w:rsid w:val="00D40D9B"/>
    <w:rsid w:val="00D41130"/>
    <w:rsid w:val="00D41234"/>
    <w:rsid w:val="00D4200B"/>
    <w:rsid w:val="00D421D0"/>
    <w:rsid w:val="00D421E7"/>
    <w:rsid w:val="00D43661"/>
    <w:rsid w:val="00D4381E"/>
    <w:rsid w:val="00D44827"/>
    <w:rsid w:val="00D44AB7"/>
    <w:rsid w:val="00D44F2E"/>
    <w:rsid w:val="00D454CA"/>
    <w:rsid w:val="00D457ED"/>
    <w:rsid w:val="00D47655"/>
    <w:rsid w:val="00D50B02"/>
    <w:rsid w:val="00D51807"/>
    <w:rsid w:val="00D53DE4"/>
    <w:rsid w:val="00D53E09"/>
    <w:rsid w:val="00D5407C"/>
    <w:rsid w:val="00D54424"/>
    <w:rsid w:val="00D54A2D"/>
    <w:rsid w:val="00D55108"/>
    <w:rsid w:val="00D55B5A"/>
    <w:rsid w:val="00D56B72"/>
    <w:rsid w:val="00D56C90"/>
    <w:rsid w:val="00D6091F"/>
    <w:rsid w:val="00D60E8D"/>
    <w:rsid w:val="00D61309"/>
    <w:rsid w:val="00D613CD"/>
    <w:rsid w:val="00D6147E"/>
    <w:rsid w:val="00D614CE"/>
    <w:rsid w:val="00D6208A"/>
    <w:rsid w:val="00D6226E"/>
    <w:rsid w:val="00D625DC"/>
    <w:rsid w:val="00D628C9"/>
    <w:rsid w:val="00D628F3"/>
    <w:rsid w:val="00D62DC9"/>
    <w:rsid w:val="00D62F1D"/>
    <w:rsid w:val="00D63470"/>
    <w:rsid w:val="00D63865"/>
    <w:rsid w:val="00D63F7E"/>
    <w:rsid w:val="00D64E97"/>
    <w:rsid w:val="00D65243"/>
    <w:rsid w:val="00D65AA6"/>
    <w:rsid w:val="00D65D7D"/>
    <w:rsid w:val="00D660ED"/>
    <w:rsid w:val="00D6684F"/>
    <w:rsid w:val="00D66B2C"/>
    <w:rsid w:val="00D67DD8"/>
    <w:rsid w:val="00D67F31"/>
    <w:rsid w:val="00D70064"/>
    <w:rsid w:val="00D714F3"/>
    <w:rsid w:val="00D71CED"/>
    <w:rsid w:val="00D71D22"/>
    <w:rsid w:val="00D72762"/>
    <w:rsid w:val="00D72B9E"/>
    <w:rsid w:val="00D741B3"/>
    <w:rsid w:val="00D7494E"/>
    <w:rsid w:val="00D74A06"/>
    <w:rsid w:val="00D750F4"/>
    <w:rsid w:val="00D75284"/>
    <w:rsid w:val="00D756AE"/>
    <w:rsid w:val="00D75ED5"/>
    <w:rsid w:val="00D7616E"/>
    <w:rsid w:val="00D76886"/>
    <w:rsid w:val="00D76991"/>
    <w:rsid w:val="00D77E92"/>
    <w:rsid w:val="00D8074A"/>
    <w:rsid w:val="00D80C0A"/>
    <w:rsid w:val="00D8134B"/>
    <w:rsid w:val="00D829CF"/>
    <w:rsid w:val="00D82ABE"/>
    <w:rsid w:val="00D82D2F"/>
    <w:rsid w:val="00D82E14"/>
    <w:rsid w:val="00D854C7"/>
    <w:rsid w:val="00D85D7E"/>
    <w:rsid w:val="00D86042"/>
    <w:rsid w:val="00D8610F"/>
    <w:rsid w:val="00D861BE"/>
    <w:rsid w:val="00D86C4D"/>
    <w:rsid w:val="00D87D31"/>
    <w:rsid w:val="00D901C2"/>
    <w:rsid w:val="00D90255"/>
    <w:rsid w:val="00D90971"/>
    <w:rsid w:val="00D90BF3"/>
    <w:rsid w:val="00D90E4A"/>
    <w:rsid w:val="00D91D85"/>
    <w:rsid w:val="00D91FAB"/>
    <w:rsid w:val="00D92480"/>
    <w:rsid w:val="00D92F41"/>
    <w:rsid w:val="00D9370C"/>
    <w:rsid w:val="00D93C46"/>
    <w:rsid w:val="00D93CBE"/>
    <w:rsid w:val="00D942E2"/>
    <w:rsid w:val="00D944CB"/>
    <w:rsid w:val="00D94B12"/>
    <w:rsid w:val="00D9518C"/>
    <w:rsid w:val="00D95520"/>
    <w:rsid w:val="00D95631"/>
    <w:rsid w:val="00D96A81"/>
    <w:rsid w:val="00D972B4"/>
    <w:rsid w:val="00D973B4"/>
    <w:rsid w:val="00D97F49"/>
    <w:rsid w:val="00DA0202"/>
    <w:rsid w:val="00DA0594"/>
    <w:rsid w:val="00DA14BE"/>
    <w:rsid w:val="00DA17BC"/>
    <w:rsid w:val="00DA28B2"/>
    <w:rsid w:val="00DA2ABB"/>
    <w:rsid w:val="00DA39E4"/>
    <w:rsid w:val="00DA3C07"/>
    <w:rsid w:val="00DA41E7"/>
    <w:rsid w:val="00DA4E20"/>
    <w:rsid w:val="00DA4F8E"/>
    <w:rsid w:val="00DA574F"/>
    <w:rsid w:val="00DA5A4C"/>
    <w:rsid w:val="00DA613B"/>
    <w:rsid w:val="00DA61B6"/>
    <w:rsid w:val="00DA6212"/>
    <w:rsid w:val="00DA67F1"/>
    <w:rsid w:val="00DA69AA"/>
    <w:rsid w:val="00DA71A6"/>
    <w:rsid w:val="00DA7EB3"/>
    <w:rsid w:val="00DB0492"/>
    <w:rsid w:val="00DB0871"/>
    <w:rsid w:val="00DB187F"/>
    <w:rsid w:val="00DB24B0"/>
    <w:rsid w:val="00DB2BE4"/>
    <w:rsid w:val="00DB351F"/>
    <w:rsid w:val="00DB3738"/>
    <w:rsid w:val="00DB40D0"/>
    <w:rsid w:val="00DB463A"/>
    <w:rsid w:val="00DB48DF"/>
    <w:rsid w:val="00DB5172"/>
    <w:rsid w:val="00DB5449"/>
    <w:rsid w:val="00DB599F"/>
    <w:rsid w:val="00DB5D04"/>
    <w:rsid w:val="00DB5FAC"/>
    <w:rsid w:val="00DB6789"/>
    <w:rsid w:val="00DB6A9E"/>
    <w:rsid w:val="00DC142D"/>
    <w:rsid w:val="00DC391B"/>
    <w:rsid w:val="00DC452C"/>
    <w:rsid w:val="00DC4A78"/>
    <w:rsid w:val="00DC4ECE"/>
    <w:rsid w:val="00DC59B7"/>
    <w:rsid w:val="00DC5E78"/>
    <w:rsid w:val="00DC611F"/>
    <w:rsid w:val="00DC67F7"/>
    <w:rsid w:val="00DC6E91"/>
    <w:rsid w:val="00DC7135"/>
    <w:rsid w:val="00DC7591"/>
    <w:rsid w:val="00DD0257"/>
    <w:rsid w:val="00DD05AB"/>
    <w:rsid w:val="00DD0944"/>
    <w:rsid w:val="00DD158F"/>
    <w:rsid w:val="00DD17F3"/>
    <w:rsid w:val="00DD18F6"/>
    <w:rsid w:val="00DD1ACA"/>
    <w:rsid w:val="00DD20E1"/>
    <w:rsid w:val="00DD2370"/>
    <w:rsid w:val="00DD2832"/>
    <w:rsid w:val="00DD2B77"/>
    <w:rsid w:val="00DD33BD"/>
    <w:rsid w:val="00DD4136"/>
    <w:rsid w:val="00DD4856"/>
    <w:rsid w:val="00DD559E"/>
    <w:rsid w:val="00DD6966"/>
    <w:rsid w:val="00DD72EA"/>
    <w:rsid w:val="00DD770C"/>
    <w:rsid w:val="00DE03AB"/>
    <w:rsid w:val="00DE068A"/>
    <w:rsid w:val="00DE12AF"/>
    <w:rsid w:val="00DE131B"/>
    <w:rsid w:val="00DE15C0"/>
    <w:rsid w:val="00DE196C"/>
    <w:rsid w:val="00DE1B2F"/>
    <w:rsid w:val="00DE1C33"/>
    <w:rsid w:val="00DE2FDD"/>
    <w:rsid w:val="00DE38C8"/>
    <w:rsid w:val="00DE3B8E"/>
    <w:rsid w:val="00DE40A3"/>
    <w:rsid w:val="00DE43F8"/>
    <w:rsid w:val="00DE4C08"/>
    <w:rsid w:val="00DE53AA"/>
    <w:rsid w:val="00DE550D"/>
    <w:rsid w:val="00DE5570"/>
    <w:rsid w:val="00DE598A"/>
    <w:rsid w:val="00DE5D9C"/>
    <w:rsid w:val="00DE61B5"/>
    <w:rsid w:val="00DE626B"/>
    <w:rsid w:val="00DE6899"/>
    <w:rsid w:val="00DE7A05"/>
    <w:rsid w:val="00DF00CB"/>
    <w:rsid w:val="00DF05E4"/>
    <w:rsid w:val="00DF0998"/>
    <w:rsid w:val="00DF168D"/>
    <w:rsid w:val="00DF1E48"/>
    <w:rsid w:val="00DF22D5"/>
    <w:rsid w:val="00DF238F"/>
    <w:rsid w:val="00DF2B85"/>
    <w:rsid w:val="00DF317D"/>
    <w:rsid w:val="00DF37DD"/>
    <w:rsid w:val="00DF4460"/>
    <w:rsid w:val="00DF5277"/>
    <w:rsid w:val="00DF52B9"/>
    <w:rsid w:val="00DF5581"/>
    <w:rsid w:val="00DF5834"/>
    <w:rsid w:val="00DF6230"/>
    <w:rsid w:val="00DF66BD"/>
    <w:rsid w:val="00DF6E87"/>
    <w:rsid w:val="00DF71B3"/>
    <w:rsid w:val="00DF7910"/>
    <w:rsid w:val="00DF7911"/>
    <w:rsid w:val="00DF7E7E"/>
    <w:rsid w:val="00E006E0"/>
    <w:rsid w:val="00E007B8"/>
    <w:rsid w:val="00E0118B"/>
    <w:rsid w:val="00E011E9"/>
    <w:rsid w:val="00E01431"/>
    <w:rsid w:val="00E0167A"/>
    <w:rsid w:val="00E01E50"/>
    <w:rsid w:val="00E020E6"/>
    <w:rsid w:val="00E029BF"/>
    <w:rsid w:val="00E02C5A"/>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977"/>
    <w:rsid w:val="00E10C66"/>
    <w:rsid w:val="00E11AD6"/>
    <w:rsid w:val="00E129FF"/>
    <w:rsid w:val="00E13392"/>
    <w:rsid w:val="00E134C2"/>
    <w:rsid w:val="00E13D40"/>
    <w:rsid w:val="00E1584B"/>
    <w:rsid w:val="00E15990"/>
    <w:rsid w:val="00E163D8"/>
    <w:rsid w:val="00E1663F"/>
    <w:rsid w:val="00E1692A"/>
    <w:rsid w:val="00E16ADE"/>
    <w:rsid w:val="00E16CFB"/>
    <w:rsid w:val="00E1704F"/>
    <w:rsid w:val="00E178F0"/>
    <w:rsid w:val="00E17A73"/>
    <w:rsid w:val="00E17BB3"/>
    <w:rsid w:val="00E17DAC"/>
    <w:rsid w:val="00E203D9"/>
    <w:rsid w:val="00E2089F"/>
    <w:rsid w:val="00E212CE"/>
    <w:rsid w:val="00E21874"/>
    <w:rsid w:val="00E21AF9"/>
    <w:rsid w:val="00E21C1F"/>
    <w:rsid w:val="00E220AC"/>
    <w:rsid w:val="00E2233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1EAD"/>
    <w:rsid w:val="00E3239B"/>
    <w:rsid w:val="00E33060"/>
    <w:rsid w:val="00E3312B"/>
    <w:rsid w:val="00E33AE3"/>
    <w:rsid w:val="00E341C7"/>
    <w:rsid w:val="00E35E2E"/>
    <w:rsid w:val="00E35EB0"/>
    <w:rsid w:val="00E360C4"/>
    <w:rsid w:val="00E3660D"/>
    <w:rsid w:val="00E36D0C"/>
    <w:rsid w:val="00E37650"/>
    <w:rsid w:val="00E407B1"/>
    <w:rsid w:val="00E40AA6"/>
    <w:rsid w:val="00E41148"/>
    <w:rsid w:val="00E417FF"/>
    <w:rsid w:val="00E41885"/>
    <w:rsid w:val="00E41945"/>
    <w:rsid w:val="00E41996"/>
    <w:rsid w:val="00E42B5D"/>
    <w:rsid w:val="00E42DB2"/>
    <w:rsid w:val="00E438FB"/>
    <w:rsid w:val="00E43950"/>
    <w:rsid w:val="00E4427A"/>
    <w:rsid w:val="00E4430F"/>
    <w:rsid w:val="00E445A7"/>
    <w:rsid w:val="00E4636C"/>
    <w:rsid w:val="00E4646C"/>
    <w:rsid w:val="00E46AF0"/>
    <w:rsid w:val="00E46B1A"/>
    <w:rsid w:val="00E470A3"/>
    <w:rsid w:val="00E50D1C"/>
    <w:rsid w:val="00E51804"/>
    <w:rsid w:val="00E51B9A"/>
    <w:rsid w:val="00E51DE6"/>
    <w:rsid w:val="00E51F5F"/>
    <w:rsid w:val="00E52637"/>
    <w:rsid w:val="00E5280D"/>
    <w:rsid w:val="00E528CB"/>
    <w:rsid w:val="00E53743"/>
    <w:rsid w:val="00E540FD"/>
    <w:rsid w:val="00E54244"/>
    <w:rsid w:val="00E542CC"/>
    <w:rsid w:val="00E54619"/>
    <w:rsid w:val="00E54D05"/>
    <w:rsid w:val="00E5659D"/>
    <w:rsid w:val="00E56B7D"/>
    <w:rsid w:val="00E56FBA"/>
    <w:rsid w:val="00E5786E"/>
    <w:rsid w:val="00E57EC9"/>
    <w:rsid w:val="00E57F5A"/>
    <w:rsid w:val="00E60691"/>
    <w:rsid w:val="00E60A72"/>
    <w:rsid w:val="00E60EB2"/>
    <w:rsid w:val="00E61192"/>
    <w:rsid w:val="00E620AB"/>
    <w:rsid w:val="00E6270A"/>
    <w:rsid w:val="00E62A54"/>
    <w:rsid w:val="00E62B80"/>
    <w:rsid w:val="00E62C6C"/>
    <w:rsid w:val="00E62C8C"/>
    <w:rsid w:val="00E63114"/>
    <w:rsid w:val="00E63B56"/>
    <w:rsid w:val="00E63D7D"/>
    <w:rsid w:val="00E64E32"/>
    <w:rsid w:val="00E658F1"/>
    <w:rsid w:val="00E65CEF"/>
    <w:rsid w:val="00E65D68"/>
    <w:rsid w:val="00E6740D"/>
    <w:rsid w:val="00E67FF1"/>
    <w:rsid w:val="00E711B1"/>
    <w:rsid w:val="00E71AAF"/>
    <w:rsid w:val="00E7283F"/>
    <w:rsid w:val="00E73068"/>
    <w:rsid w:val="00E746AD"/>
    <w:rsid w:val="00E746EE"/>
    <w:rsid w:val="00E74D27"/>
    <w:rsid w:val="00E74F23"/>
    <w:rsid w:val="00E7546A"/>
    <w:rsid w:val="00E75696"/>
    <w:rsid w:val="00E757F9"/>
    <w:rsid w:val="00E76839"/>
    <w:rsid w:val="00E76857"/>
    <w:rsid w:val="00E77BC6"/>
    <w:rsid w:val="00E77EE3"/>
    <w:rsid w:val="00E805F5"/>
    <w:rsid w:val="00E81029"/>
    <w:rsid w:val="00E81C40"/>
    <w:rsid w:val="00E81E29"/>
    <w:rsid w:val="00E8292B"/>
    <w:rsid w:val="00E82A61"/>
    <w:rsid w:val="00E837ED"/>
    <w:rsid w:val="00E83A71"/>
    <w:rsid w:val="00E83D67"/>
    <w:rsid w:val="00E83EA2"/>
    <w:rsid w:val="00E8464B"/>
    <w:rsid w:val="00E84719"/>
    <w:rsid w:val="00E8575A"/>
    <w:rsid w:val="00E8614E"/>
    <w:rsid w:val="00E8615C"/>
    <w:rsid w:val="00E8617F"/>
    <w:rsid w:val="00E86389"/>
    <w:rsid w:val="00E866EF"/>
    <w:rsid w:val="00E86772"/>
    <w:rsid w:val="00E867D7"/>
    <w:rsid w:val="00E86C27"/>
    <w:rsid w:val="00E875B3"/>
    <w:rsid w:val="00E87649"/>
    <w:rsid w:val="00E901EA"/>
    <w:rsid w:val="00E90529"/>
    <w:rsid w:val="00E90829"/>
    <w:rsid w:val="00E9198A"/>
    <w:rsid w:val="00E925AE"/>
    <w:rsid w:val="00E92C62"/>
    <w:rsid w:val="00E92D9C"/>
    <w:rsid w:val="00E93DB3"/>
    <w:rsid w:val="00E94479"/>
    <w:rsid w:val="00E94AED"/>
    <w:rsid w:val="00E95428"/>
    <w:rsid w:val="00E95869"/>
    <w:rsid w:val="00E979A3"/>
    <w:rsid w:val="00EA09E0"/>
    <w:rsid w:val="00EA28C4"/>
    <w:rsid w:val="00EA2918"/>
    <w:rsid w:val="00EA2E31"/>
    <w:rsid w:val="00EA2F3D"/>
    <w:rsid w:val="00EA3D60"/>
    <w:rsid w:val="00EA4091"/>
    <w:rsid w:val="00EA42B7"/>
    <w:rsid w:val="00EA603B"/>
    <w:rsid w:val="00EA63BF"/>
    <w:rsid w:val="00EA69A7"/>
    <w:rsid w:val="00EA6D24"/>
    <w:rsid w:val="00EA74EF"/>
    <w:rsid w:val="00EB00B1"/>
    <w:rsid w:val="00EB03E7"/>
    <w:rsid w:val="00EB103C"/>
    <w:rsid w:val="00EB1BE7"/>
    <w:rsid w:val="00EB1C5A"/>
    <w:rsid w:val="00EB23E8"/>
    <w:rsid w:val="00EB3392"/>
    <w:rsid w:val="00EB48F2"/>
    <w:rsid w:val="00EB491D"/>
    <w:rsid w:val="00EB4E23"/>
    <w:rsid w:val="00EB5786"/>
    <w:rsid w:val="00EB5F14"/>
    <w:rsid w:val="00EB6EE8"/>
    <w:rsid w:val="00EB6F76"/>
    <w:rsid w:val="00EB795C"/>
    <w:rsid w:val="00EB7CD6"/>
    <w:rsid w:val="00EC0794"/>
    <w:rsid w:val="00EC0FFA"/>
    <w:rsid w:val="00EC146B"/>
    <w:rsid w:val="00EC239A"/>
    <w:rsid w:val="00EC359A"/>
    <w:rsid w:val="00EC36D4"/>
    <w:rsid w:val="00EC3A52"/>
    <w:rsid w:val="00EC3CF5"/>
    <w:rsid w:val="00EC3E62"/>
    <w:rsid w:val="00EC4158"/>
    <w:rsid w:val="00EC520A"/>
    <w:rsid w:val="00EC5367"/>
    <w:rsid w:val="00EC5644"/>
    <w:rsid w:val="00EC62E6"/>
    <w:rsid w:val="00EC63F2"/>
    <w:rsid w:val="00EC6401"/>
    <w:rsid w:val="00ED03EF"/>
    <w:rsid w:val="00ED05A7"/>
    <w:rsid w:val="00ED06FD"/>
    <w:rsid w:val="00ED0733"/>
    <w:rsid w:val="00ED15DC"/>
    <w:rsid w:val="00ED1793"/>
    <w:rsid w:val="00ED235B"/>
    <w:rsid w:val="00ED299C"/>
    <w:rsid w:val="00ED39FB"/>
    <w:rsid w:val="00ED3BA9"/>
    <w:rsid w:val="00ED3F0C"/>
    <w:rsid w:val="00ED42CF"/>
    <w:rsid w:val="00ED4F7D"/>
    <w:rsid w:val="00ED511C"/>
    <w:rsid w:val="00ED547A"/>
    <w:rsid w:val="00ED59BA"/>
    <w:rsid w:val="00ED5BAE"/>
    <w:rsid w:val="00ED5E4B"/>
    <w:rsid w:val="00ED636D"/>
    <w:rsid w:val="00ED68BF"/>
    <w:rsid w:val="00ED6CAB"/>
    <w:rsid w:val="00EE00CF"/>
    <w:rsid w:val="00EE04C4"/>
    <w:rsid w:val="00EE1BAC"/>
    <w:rsid w:val="00EE1DBC"/>
    <w:rsid w:val="00EE1DDA"/>
    <w:rsid w:val="00EE1EED"/>
    <w:rsid w:val="00EE3F78"/>
    <w:rsid w:val="00EE4227"/>
    <w:rsid w:val="00EE4658"/>
    <w:rsid w:val="00EE4A52"/>
    <w:rsid w:val="00EE4D35"/>
    <w:rsid w:val="00EE52A3"/>
    <w:rsid w:val="00EE5E43"/>
    <w:rsid w:val="00EE61E0"/>
    <w:rsid w:val="00EE6CA7"/>
    <w:rsid w:val="00EE73FA"/>
    <w:rsid w:val="00EE7AED"/>
    <w:rsid w:val="00EE7C9B"/>
    <w:rsid w:val="00EF010D"/>
    <w:rsid w:val="00EF073A"/>
    <w:rsid w:val="00EF0A8F"/>
    <w:rsid w:val="00EF0D1C"/>
    <w:rsid w:val="00EF0EDA"/>
    <w:rsid w:val="00EF11CA"/>
    <w:rsid w:val="00EF2460"/>
    <w:rsid w:val="00EF3048"/>
    <w:rsid w:val="00EF390B"/>
    <w:rsid w:val="00EF4ACB"/>
    <w:rsid w:val="00EF4CB7"/>
    <w:rsid w:val="00EF55D9"/>
    <w:rsid w:val="00EF5658"/>
    <w:rsid w:val="00EF64AF"/>
    <w:rsid w:val="00EF6B30"/>
    <w:rsid w:val="00EF72C3"/>
    <w:rsid w:val="00EF760C"/>
    <w:rsid w:val="00EF784F"/>
    <w:rsid w:val="00EF79AE"/>
    <w:rsid w:val="00EF7C07"/>
    <w:rsid w:val="00EF7CFF"/>
    <w:rsid w:val="00F00959"/>
    <w:rsid w:val="00F0112B"/>
    <w:rsid w:val="00F014F4"/>
    <w:rsid w:val="00F01E31"/>
    <w:rsid w:val="00F024F6"/>
    <w:rsid w:val="00F02886"/>
    <w:rsid w:val="00F02DAD"/>
    <w:rsid w:val="00F0585C"/>
    <w:rsid w:val="00F05A59"/>
    <w:rsid w:val="00F05C87"/>
    <w:rsid w:val="00F05E51"/>
    <w:rsid w:val="00F063F1"/>
    <w:rsid w:val="00F066FE"/>
    <w:rsid w:val="00F07C24"/>
    <w:rsid w:val="00F07E23"/>
    <w:rsid w:val="00F10234"/>
    <w:rsid w:val="00F102D3"/>
    <w:rsid w:val="00F10A11"/>
    <w:rsid w:val="00F110FA"/>
    <w:rsid w:val="00F12AD6"/>
    <w:rsid w:val="00F12CE6"/>
    <w:rsid w:val="00F12D9A"/>
    <w:rsid w:val="00F13A4C"/>
    <w:rsid w:val="00F13B88"/>
    <w:rsid w:val="00F13FC9"/>
    <w:rsid w:val="00F150B4"/>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56C"/>
    <w:rsid w:val="00F24B2E"/>
    <w:rsid w:val="00F25494"/>
    <w:rsid w:val="00F25555"/>
    <w:rsid w:val="00F25688"/>
    <w:rsid w:val="00F256DC"/>
    <w:rsid w:val="00F26474"/>
    <w:rsid w:val="00F26D6C"/>
    <w:rsid w:val="00F2702A"/>
    <w:rsid w:val="00F2748D"/>
    <w:rsid w:val="00F2757F"/>
    <w:rsid w:val="00F27EFB"/>
    <w:rsid w:val="00F300E6"/>
    <w:rsid w:val="00F308CA"/>
    <w:rsid w:val="00F30BCC"/>
    <w:rsid w:val="00F311EA"/>
    <w:rsid w:val="00F32361"/>
    <w:rsid w:val="00F33077"/>
    <w:rsid w:val="00F33628"/>
    <w:rsid w:val="00F33887"/>
    <w:rsid w:val="00F33F3B"/>
    <w:rsid w:val="00F346ED"/>
    <w:rsid w:val="00F34B7D"/>
    <w:rsid w:val="00F34CF2"/>
    <w:rsid w:val="00F352AF"/>
    <w:rsid w:val="00F356A8"/>
    <w:rsid w:val="00F35A62"/>
    <w:rsid w:val="00F35C68"/>
    <w:rsid w:val="00F366CF"/>
    <w:rsid w:val="00F369A6"/>
    <w:rsid w:val="00F36C6A"/>
    <w:rsid w:val="00F36DB3"/>
    <w:rsid w:val="00F377CB"/>
    <w:rsid w:val="00F37A74"/>
    <w:rsid w:val="00F37D4E"/>
    <w:rsid w:val="00F401D6"/>
    <w:rsid w:val="00F41173"/>
    <w:rsid w:val="00F414CC"/>
    <w:rsid w:val="00F41C28"/>
    <w:rsid w:val="00F427DA"/>
    <w:rsid w:val="00F42B40"/>
    <w:rsid w:val="00F42C1F"/>
    <w:rsid w:val="00F4385A"/>
    <w:rsid w:val="00F439FB"/>
    <w:rsid w:val="00F4456F"/>
    <w:rsid w:val="00F44667"/>
    <w:rsid w:val="00F44D75"/>
    <w:rsid w:val="00F44DDA"/>
    <w:rsid w:val="00F44F58"/>
    <w:rsid w:val="00F451F6"/>
    <w:rsid w:val="00F45BD9"/>
    <w:rsid w:val="00F466A6"/>
    <w:rsid w:val="00F466EE"/>
    <w:rsid w:val="00F46788"/>
    <w:rsid w:val="00F4738F"/>
    <w:rsid w:val="00F4789A"/>
    <w:rsid w:val="00F47D54"/>
    <w:rsid w:val="00F50E2F"/>
    <w:rsid w:val="00F50F10"/>
    <w:rsid w:val="00F522AE"/>
    <w:rsid w:val="00F52893"/>
    <w:rsid w:val="00F52D88"/>
    <w:rsid w:val="00F533EF"/>
    <w:rsid w:val="00F53BE8"/>
    <w:rsid w:val="00F543A1"/>
    <w:rsid w:val="00F54C10"/>
    <w:rsid w:val="00F54E10"/>
    <w:rsid w:val="00F55028"/>
    <w:rsid w:val="00F5518C"/>
    <w:rsid w:val="00F55A3B"/>
    <w:rsid w:val="00F55C63"/>
    <w:rsid w:val="00F561B5"/>
    <w:rsid w:val="00F5627E"/>
    <w:rsid w:val="00F5654B"/>
    <w:rsid w:val="00F56785"/>
    <w:rsid w:val="00F57095"/>
    <w:rsid w:val="00F570A6"/>
    <w:rsid w:val="00F57537"/>
    <w:rsid w:val="00F57ABC"/>
    <w:rsid w:val="00F57C6C"/>
    <w:rsid w:val="00F60165"/>
    <w:rsid w:val="00F60834"/>
    <w:rsid w:val="00F60AE4"/>
    <w:rsid w:val="00F614D5"/>
    <w:rsid w:val="00F61C40"/>
    <w:rsid w:val="00F62393"/>
    <w:rsid w:val="00F6271C"/>
    <w:rsid w:val="00F62801"/>
    <w:rsid w:val="00F63F10"/>
    <w:rsid w:val="00F65A2F"/>
    <w:rsid w:val="00F65A45"/>
    <w:rsid w:val="00F65B27"/>
    <w:rsid w:val="00F65B57"/>
    <w:rsid w:val="00F6669E"/>
    <w:rsid w:val="00F67D0C"/>
    <w:rsid w:val="00F67D3C"/>
    <w:rsid w:val="00F67E2F"/>
    <w:rsid w:val="00F709A1"/>
    <w:rsid w:val="00F70C28"/>
    <w:rsid w:val="00F70FEB"/>
    <w:rsid w:val="00F71271"/>
    <w:rsid w:val="00F715B1"/>
    <w:rsid w:val="00F72077"/>
    <w:rsid w:val="00F721E8"/>
    <w:rsid w:val="00F72334"/>
    <w:rsid w:val="00F72815"/>
    <w:rsid w:val="00F72D21"/>
    <w:rsid w:val="00F72F01"/>
    <w:rsid w:val="00F73503"/>
    <w:rsid w:val="00F7382E"/>
    <w:rsid w:val="00F757D5"/>
    <w:rsid w:val="00F75C68"/>
    <w:rsid w:val="00F76B6F"/>
    <w:rsid w:val="00F76BE9"/>
    <w:rsid w:val="00F76C21"/>
    <w:rsid w:val="00F76CD6"/>
    <w:rsid w:val="00F77006"/>
    <w:rsid w:val="00F77383"/>
    <w:rsid w:val="00F776B8"/>
    <w:rsid w:val="00F77C7E"/>
    <w:rsid w:val="00F77EC6"/>
    <w:rsid w:val="00F80270"/>
    <w:rsid w:val="00F807AD"/>
    <w:rsid w:val="00F80CE5"/>
    <w:rsid w:val="00F814FE"/>
    <w:rsid w:val="00F815EF"/>
    <w:rsid w:val="00F81728"/>
    <w:rsid w:val="00F81934"/>
    <w:rsid w:val="00F81D2B"/>
    <w:rsid w:val="00F81DF2"/>
    <w:rsid w:val="00F81E74"/>
    <w:rsid w:val="00F830E5"/>
    <w:rsid w:val="00F830FC"/>
    <w:rsid w:val="00F833FA"/>
    <w:rsid w:val="00F84025"/>
    <w:rsid w:val="00F84069"/>
    <w:rsid w:val="00F84AD3"/>
    <w:rsid w:val="00F8521D"/>
    <w:rsid w:val="00F85273"/>
    <w:rsid w:val="00F85D19"/>
    <w:rsid w:val="00F8641D"/>
    <w:rsid w:val="00F86A26"/>
    <w:rsid w:val="00F872BB"/>
    <w:rsid w:val="00F8755C"/>
    <w:rsid w:val="00F87922"/>
    <w:rsid w:val="00F90653"/>
    <w:rsid w:val="00F914E1"/>
    <w:rsid w:val="00F917A0"/>
    <w:rsid w:val="00F91864"/>
    <w:rsid w:val="00F91F89"/>
    <w:rsid w:val="00F928A2"/>
    <w:rsid w:val="00F92CD2"/>
    <w:rsid w:val="00F92ED4"/>
    <w:rsid w:val="00F92ED5"/>
    <w:rsid w:val="00F933E6"/>
    <w:rsid w:val="00F94B08"/>
    <w:rsid w:val="00F95F0B"/>
    <w:rsid w:val="00F96D57"/>
    <w:rsid w:val="00F96FC1"/>
    <w:rsid w:val="00F97568"/>
    <w:rsid w:val="00F97CB9"/>
    <w:rsid w:val="00FA0C9C"/>
    <w:rsid w:val="00FA0D5C"/>
    <w:rsid w:val="00FA10CF"/>
    <w:rsid w:val="00FA2B20"/>
    <w:rsid w:val="00FA4A62"/>
    <w:rsid w:val="00FA4A64"/>
    <w:rsid w:val="00FA5CD6"/>
    <w:rsid w:val="00FA61A6"/>
    <w:rsid w:val="00FA66A6"/>
    <w:rsid w:val="00FA68DE"/>
    <w:rsid w:val="00FA7025"/>
    <w:rsid w:val="00FA775F"/>
    <w:rsid w:val="00FB02AD"/>
    <w:rsid w:val="00FB03CA"/>
    <w:rsid w:val="00FB0EDA"/>
    <w:rsid w:val="00FB0F12"/>
    <w:rsid w:val="00FB11C7"/>
    <w:rsid w:val="00FB1C4C"/>
    <w:rsid w:val="00FB2003"/>
    <w:rsid w:val="00FB2AB4"/>
    <w:rsid w:val="00FB2E93"/>
    <w:rsid w:val="00FB30CA"/>
    <w:rsid w:val="00FB446E"/>
    <w:rsid w:val="00FB5536"/>
    <w:rsid w:val="00FB5C36"/>
    <w:rsid w:val="00FB737D"/>
    <w:rsid w:val="00FB765A"/>
    <w:rsid w:val="00FB7AEF"/>
    <w:rsid w:val="00FC0858"/>
    <w:rsid w:val="00FC0B50"/>
    <w:rsid w:val="00FC1162"/>
    <w:rsid w:val="00FC128E"/>
    <w:rsid w:val="00FC1815"/>
    <w:rsid w:val="00FC2AA9"/>
    <w:rsid w:val="00FC3377"/>
    <w:rsid w:val="00FC39E0"/>
    <w:rsid w:val="00FC3C9E"/>
    <w:rsid w:val="00FC4981"/>
    <w:rsid w:val="00FC4A8A"/>
    <w:rsid w:val="00FC5367"/>
    <w:rsid w:val="00FC5466"/>
    <w:rsid w:val="00FC559F"/>
    <w:rsid w:val="00FC5ABC"/>
    <w:rsid w:val="00FC62D3"/>
    <w:rsid w:val="00FC6391"/>
    <w:rsid w:val="00FC6565"/>
    <w:rsid w:val="00FC6BD2"/>
    <w:rsid w:val="00FC729C"/>
    <w:rsid w:val="00FC72CC"/>
    <w:rsid w:val="00FC7631"/>
    <w:rsid w:val="00FC78CD"/>
    <w:rsid w:val="00FC7E61"/>
    <w:rsid w:val="00FD006F"/>
    <w:rsid w:val="00FD09BF"/>
    <w:rsid w:val="00FD0A44"/>
    <w:rsid w:val="00FD0A7D"/>
    <w:rsid w:val="00FD2E5A"/>
    <w:rsid w:val="00FD2F95"/>
    <w:rsid w:val="00FD3577"/>
    <w:rsid w:val="00FD3B2C"/>
    <w:rsid w:val="00FD413A"/>
    <w:rsid w:val="00FD450B"/>
    <w:rsid w:val="00FD4611"/>
    <w:rsid w:val="00FD4B63"/>
    <w:rsid w:val="00FD4CDB"/>
    <w:rsid w:val="00FD517F"/>
    <w:rsid w:val="00FD617B"/>
    <w:rsid w:val="00FD629B"/>
    <w:rsid w:val="00FD6926"/>
    <w:rsid w:val="00FD7027"/>
    <w:rsid w:val="00FD73F4"/>
    <w:rsid w:val="00FD7C28"/>
    <w:rsid w:val="00FE059F"/>
    <w:rsid w:val="00FE12BB"/>
    <w:rsid w:val="00FE14FD"/>
    <w:rsid w:val="00FE255A"/>
    <w:rsid w:val="00FE2563"/>
    <w:rsid w:val="00FE27DD"/>
    <w:rsid w:val="00FE2FF0"/>
    <w:rsid w:val="00FE36EA"/>
    <w:rsid w:val="00FE3ADB"/>
    <w:rsid w:val="00FE3D8C"/>
    <w:rsid w:val="00FE3F59"/>
    <w:rsid w:val="00FE5FA7"/>
    <w:rsid w:val="00FE6466"/>
    <w:rsid w:val="00FE669B"/>
    <w:rsid w:val="00FE681C"/>
    <w:rsid w:val="00FE6B84"/>
    <w:rsid w:val="00FE7597"/>
    <w:rsid w:val="00FE7EDD"/>
    <w:rsid w:val="00FF09BA"/>
    <w:rsid w:val="00FF0B87"/>
    <w:rsid w:val="00FF127B"/>
    <w:rsid w:val="00FF17F1"/>
    <w:rsid w:val="00FF2660"/>
    <w:rsid w:val="00FF2A31"/>
    <w:rsid w:val="00FF2E70"/>
    <w:rsid w:val="00FF3123"/>
    <w:rsid w:val="00FF3F6C"/>
    <w:rsid w:val="00FF433D"/>
    <w:rsid w:val="00FF4A7E"/>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uiPriority w:val="99"/>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570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A0AB9-5848-4D87-B209-3B9A6DF2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7</Pages>
  <Words>1415</Words>
  <Characters>8070</Characters>
  <Application>Microsoft Office Word</Application>
  <DocSecurity>0</DocSecurity>
  <Lines>67</Lines>
  <Paragraphs>18</Paragraphs>
  <ScaleCrop>false</ScaleCrop>
  <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2181</cp:revision>
  <dcterms:created xsi:type="dcterms:W3CDTF">2022-11-03T07:22:00Z</dcterms:created>
  <dcterms:modified xsi:type="dcterms:W3CDTF">2023-05-15T14:37:00Z</dcterms:modified>
</cp:coreProperties>
</file>